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566B" w14:textId="77777777" w:rsidR="00A83A22" w:rsidRDefault="00A83A22" w:rsidP="005B7E90">
      <w:pPr>
        <w:pStyle w:val="Kehatekst2"/>
        <w:jc w:val="center"/>
        <w:outlineLvl w:val="0"/>
        <w:rPr>
          <w:color w:val="000000"/>
          <w:szCs w:val="24"/>
          <w:lang w:val="et-EE"/>
        </w:rPr>
      </w:pPr>
      <w:r>
        <w:rPr>
          <w:b/>
          <w:color w:val="000000"/>
          <w:szCs w:val="24"/>
          <w:lang w:val="et-EE"/>
        </w:rPr>
        <w:t xml:space="preserve">JUHATUSE LIIKME LEPING NR. </w:t>
      </w:r>
      <w:r>
        <w:rPr>
          <w:b/>
          <w:color w:val="FF0000"/>
          <w:szCs w:val="24"/>
          <w:lang w:val="et-EE"/>
        </w:rPr>
        <w:t>01</w:t>
      </w:r>
    </w:p>
    <w:p w14:paraId="1124091C" w14:textId="77777777" w:rsidR="00A83A22" w:rsidRDefault="00A83A22">
      <w:pPr>
        <w:pStyle w:val="Kehatekst2"/>
        <w:rPr>
          <w:color w:val="000000"/>
          <w:szCs w:val="24"/>
          <w:lang w:val="et-EE"/>
        </w:rPr>
      </w:pPr>
    </w:p>
    <w:p w14:paraId="2E7E4087" w14:textId="77777777" w:rsidR="00A83A22" w:rsidRDefault="00A83A22">
      <w:pPr>
        <w:pStyle w:val="Kehatekst2"/>
        <w:rPr>
          <w:color w:val="000000"/>
          <w:szCs w:val="24"/>
          <w:lang w:val="et-EE"/>
        </w:rPr>
      </w:pPr>
    </w:p>
    <w:p w14:paraId="3C7E4E37" w14:textId="77777777" w:rsidR="00A83A22" w:rsidRDefault="00A83A22">
      <w:pPr>
        <w:pStyle w:val="Kehatekst2"/>
        <w:tabs>
          <w:tab w:val="left" w:pos="7088"/>
        </w:tabs>
        <w:rPr>
          <w:color w:val="000000"/>
          <w:szCs w:val="24"/>
          <w:lang w:val="et-EE"/>
        </w:rPr>
      </w:pPr>
      <w:r>
        <w:rPr>
          <w:color w:val="000000"/>
          <w:szCs w:val="24"/>
          <w:lang w:val="et-EE"/>
        </w:rPr>
        <w:t xml:space="preserve">Tallinnas, </w:t>
      </w:r>
      <w:r>
        <w:rPr>
          <w:color w:val="000000"/>
          <w:szCs w:val="24"/>
          <w:lang w:val="et-EE"/>
        </w:rPr>
        <w:tab/>
      </w:r>
      <w:r>
        <w:rPr>
          <w:color w:val="FF0000"/>
          <w:szCs w:val="24"/>
          <w:lang w:val="et-EE"/>
        </w:rPr>
        <w:t>01.02.2013</w:t>
      </w:r>
      <w:r>
        <w:rPr>
          <w:color w:val="000000"/>
          <w:szCs w:val="24"/>
          <w:lang w:val="et-EE"/>
        </w:rPr>
        <w:t>.a.</w:t>
      </w:r>
    </w:p>
    <w:p w14:paraId="548B5F48" w14:textId="77777777" w:rsidR="00A83A22" w:rsidRDefault="00A83A22">
      <w:pPr>
        <w:pStyle w:val="Kehatekst2"/>
        <w:rPr>
          <w:color w:val="000000"/>
          <w:szCs w:val="24"/>
          <w:lang w:val="et-EE"/>
        </w:rPr>
      </w:pPr>
    </w:p>
    <w:p w14:paraId="01D33C0E" w14:textId="77777777" w:rsidR="00A83A22" w:rsidRDefault="005B7E90">
      <w:pPr>
        <w:pStyle w:val="Kehatekst2"/>
        <w:rPr>
          <w:b/>
          <w:color w:val="FF0000"/>
          <w:szCs w:val="24"/>
          <w:lang w:val="et-EE"/>
        </w:rPr>
      </w:pPr>
      <w:r>
        <w:rPr>
          <w:b/>
          <w:color w:val="FF0000"/>
          <w:szCs w:val="24"/>
          <w:lang w:val="et-EE"/>
        </w:rPr>
        <w:t>Firmahaldus</w:t>
      </w:r>
      <w:r w:rsidR="00A83A22">
        <w:rPr>
          <w:b/>
          <w:color w:val="FF0000"/>
          <w:szCs w:val="24"/>
          <w:lang w:val="et-EE"/>
        </w:rPr>
        <w:t xml:space="preserve"> OÜ</w:t>
      </w:r>
      <w:r w:rsidR="00A83A22">
        <w:rPr>
          <w:b/>
          <w:color w:val="000000"/>
          <w:szCs w:val="24"/>
          <w:lang w:val="et-EE"/>
        </w:rPr>
        <w:t xml:space="preserve"> </w:t>
      </w:r>
      <w:r w:rsidR="00A83A22">
        <w:rPr>
          <w:color w:val="000000"/>
          <w:szCs w:val="24"/>
          <w:lang w:val="et-EE"/>
        </w:rPr>
        <w:t xml:space="preserve">(reg. kood: </w:t>
      </w:r>
      <w:r w:rsidR="00A83A22">
        <w:rPr>
          <w:color w:val="FF0000"/>
          <w:szCs w:val="24"/>
          <w:lang w:val="et-EE"/>
        </w:rPr>
        <w:t>12345678</w:t>
      </w:r>
      <w:r w:rsidR="00A83A22">
        <w:rPr>
          <w:color w:val="000000"/>
          <w:szCs w:val="24"/>
          <w:lang w:val="et-EE"/>
        </w:rPr>
        <w:t xml:space="preserve">), asukohaga </w:t>
      </w:r>
      <w:r w:rsidR="00A83A22">
        <w:rPr>
          <w:color w:val="FF0000"/>
          <w:szCs w:val="24"/>
          <w:lang w:val="et-EE"/>
        </w:rPr>
        <w:t>Nuustiku 7 Tallinn 11111</w:t>
      </w:r>
      <w:r w:rsidR="00A83A22">
        <w:rPr>
          <w:color w:val="000000"/>
          <w:szCs w:val="24"/>
          <w:lang w:val="et-EE"/>
        </w:rPr>
        <w:t xml:space="preserve">, keda esindab volituse/põhikirja alusel osanik </w:t>
      </w:r>
      <w:r w:rsidR="00A83A22">
        <w:rPr>
          <w:color w:val="FF0000"/>
          <w:szCs w:val="24"/>
          <w:lang w:val="et-EE"/>
        </w:rPr>
        <w:t>Osanik OÜ</w:t>
      </w:r>
      <w:r w:rsidR="00A83A22">
        <w:rPr>
          <w:color w:val="000000"/>
          <w:szCs w:val="24"/>
          <w:lang w:val="et-EE"/>
        </w:rPr>
        <w:t xml:space="preserve"> (reg./isikukood: </w:t>
      </w:r>
      <w:r w:rsidR="00A83A22">
        <w:rPr>
          <w:color w:val="FF0000"/>
          <w:szCs w:val="24"/>
          <w:lang w:val="et-EE"/>
        </w:rPr>
        <w:t>1234568</w:t>
      </w:r>
      <w:r w:rsidR="00A83A22">
        <w:rPr>
          <w:color w:val="000000"/>
          <w:szCs w:val="24"/>
          <w:lang w:val="et-EE"/>
        </w:rPr>
        <w:t>) (edaspidi Äriühing), ühelt poolt ja</w:t>
      </w:r>
    </w:p>
    <w:p w14:paraId="1FB391F8" w14:textId="77777777" w:rsidR="00A83A22" w:rsidRDefault="00A83A22">
      <w:pPr>
        <w:pStyle w:val="Kehatekst2"/>
        <w:rPr>
          <w:color w:val="000000"/>
          <w:szCs w:val="24"/>
          <w:lang w:val="et-EE"/>
        </w:rPr>
      </w:pPr>
      <w:r>
        <w:rPr>
          <w:b/>
          <w:color w:val="FF0000"/>
          <w:szCs w:val="24"/>
          <w:lang w:val="et-EE"/>
        </w:rPr>
        <w:t>Robert Mesikäpp</w:t>
      </w:r>
      <w:r>
        <w:rPr>
          <w:color w:val="000000"/>
          <w:szCs w:val="24"/>
          <w:lang w:val="et-EE"/>
        </w:rPr>
        <w:t xml:space="preserve"> (isikukood: </w:t>
      </w:r>
      <w:r>
        <w:rPr>
          <w:color w:val="FF0000"/>
          <w:szCs w:val="24"/>
          <w:lang w:val="et-EE"/>
        </w:rPr>
        <w:t>1223456897</w:t>
      </w:r>
      <w:r>
        <w:rPr>
          <w:color w:val="000000"/>
          <w:szCs w:val="24"/>
          <w:lang w:val="et-EE"/>
        </w:rPr>
        <w:t>) (edaspidi Juhatuse liige), teiselt poolt sõlmisid käesoleva juhatuse liikme lepingu (edaspidi nimetatud Leping) alljärgnevatel tingimustel:</w:t>
      </w:r>
    </w:p>
    <w:p w14:paraId="46F3A95E" w14:textId="77777777" w:rsidR="00A83A22" w:rsidRDefault="00A83A22">
      <w:pPr>
        <w:pStyle w:val="Kehatekst2"/>
        <w:rPr>
          <w:color w:val="000000"/>
          <w:szCs w:val="24"/>
          <w:lang w:val="et-EE"/>
        </w:rPr>
      </w:pPr>
    </w:p>
    <w:p w14:paraId="0CB55690" w14:textId="77777777" w:rsidR="00A83A22" w:rsidRDefault="00A83A22">
      <w:pPr>
        <w:pStyle w:val="Kehatekst2"/>
        <w:numPr>
          <w:ilvl w:val="0"/>
          <w:numId w:val="1"/>
        </w:numPr>
        <w:rPr>
          <w:color w:val="000000"/>
          <w:szCs w:val="24"/>
          <w:lang w:val="et-EE"/>
        </w:rPr>
      </w:pPr>
      <w:r>
        <w:rPr>
          <w:b/>
          <w:color w:val="000000"/>
          <w:szCs w:val="24"/>
          <w:lang w:val="et-EE"/>
        </w:rPr>
        <w:t>LEPINGU EESMÄRK JA TÄHTAEG</w:t>
      </w:r>
    </w:p>
    <w:p w14:paraId="23C69CDE" w14:textId="77777777" w:rsidR="00A83A22" w:rsidRDefault="00A83A22">
      <w:pPr>
        <w:pStyle w:val="Kehatekst2"/>
        <w:rPr>
          <w:color w:val="000000"/>
          <w:szCs w:val="24"/>
          <w:lang w:val="et-EE"/>
        </w:rPr>
      </w:pPr>
    </w:p>
    <w:p w14:paraId="157CC03A" w14:textId="77777777" w:rsidR="00A83A22" w:rsidRDefault="00A83A22">
      <w:pPr>
        <w:pStyle w:val="Kehatekst2"/>
        <w:numPr>
          <w:ilvl w:val="1"/>
          <w:numId w:val="2"/>
        </w:numPr>
        <w:ind w:left="432"/>
        <w:rPr>
          <w:color w:val="000000"/>
          <w:szCs w:val="24"/>
          <w:lang w:val="et-EE"/>
        </w:rPr>
      </w:pPr>
      <w:r>
        <w:rPr>
          <w:color w:val="000000"/>
          <w:szCs w:val="24"/>
          <w:lang w:val="et-EE"/>
        </w:rPr>
        <w:t xml:space="preserve">Äriühingu osanike </w:t>
      </w:r>
      <w:r>
        <w:rPr>
          <w:color w:val="FF0000"/>
          <w:szCs w:val="24"/>
          <w:lang w:val="et-EE"/>
        </w:rPr>
        <w:t>01.02.2013</w:t>
      </w:r>
      <w:r>
        <w:rPr>
          <w:color w:val="000000"/>
          <w:szCs w:val="24"/>
          <w:lang w:val="et-EE"/>
        </w:rPr>
        <w:t xml:space="preserve">.a. otsusega valiti </w:t>
      </w:r>
      <w:r>
        <w:rPr>
          <w:color w:val="FF0000"/>
          <w:szCs w:val="24"/>
          <w:lang w:val="et-EE"/>
        </w:rPr>
        <w:t>Robert Mesikäpp</w:t>
      </w:r>
      <w:r>
        <w:rPr>
          <w:color w:val="000000"/>
          <w:szCs w:val="24"/>
          <w:lang w:val="et-EE"/>
        </w:rPr>
        <w:t xml:space="preserve"> Äriühingu Juhatuse liikmeks tähtajaga </w:t>
      </w:r>
      <w:r>
        <w:rPr>
          <w:color w:val="FF0000"/>
          <w:szCs w:val="24"/>
          <w:lang w:val="et-EE"/>
        </w:rPr>
        <w:t>1</w:t>
      </w:r>
      <w:r>
        <w:rPr>
          <w:color w:val="000000"/>
          <w:szCs w:val="24"/>
          <w:lang w:val="et-EE"/>
        </w:rPr>
        <w:t xml:space="preserve"> aastat. Juhatuse liige on andnud oma kirjaliku nõusoleku tema valimiseks Äriühingu Juhatuse liikmeks. </w:t>
      </w:r>
    </w:p>
    <w:p w14:paraId="6DE720CC" w14:textId="77777777" w:rsidR="00A83A22" w:rsidRDefault="00A83A22">
      <w:pPr>
        <w:pStyle w:val="Kehatekst2"/>
        <w:rPr>
          <w:color w:val="000000"/>
          <w:szCs w:val="24"/>
          <w:lang w:val="et-EE"/>
        </w:rPr>
      </w:pPr>
    </w:p>
    <w:p w14:paraId="56E226FF" w14:textId="77777777" w:rsidR="00A83A22" w:rsidRDefault="00A83A22">
      <w:pPr>
        <w:pStyle w:val="Kehatekst2"/>
        <w:numPr>
          <w:ilvl w:val="1"/>
          <w:numId w:val="2"/>
        </w:numPr>
        <w:ind w:left="432"/>
        <w:rPr>
          <w:color w:val="000000"/>
          <w:szCs w:val="24"/>
          <w:lang w:val="et-EE"/>
        </w:rPr>
      </w:pPr>
      <w:r>
        <w:rPr>
          <w:color w:val="000000"/>
          <w:szCs w:val="24"/>
          <w:lang w:val="et-EE"/>
        </w:rPr>
        <w:t xml:space="preserve">Lepingu eesmärgiks on kokku leppida Äriühingu ja Juhatuse liikme vastastikused õigused, kohustused ja muud Juhatuse liikme kohustuste täitmisest tulenevad tingimused. Äriühingu ja Juhatuse liikme suhetele ei laiene töölepingu seadus ega muud tööõiguslikud aktid, kui seaduse või Lepinguga ei ole ette nähtud teisiti. Juhatuse liikmel ei ole õigust sõlmida iseendaga töölepingut. </w:t>
      </w:r>
    </w:p>
    <w:p w14:paraId="3CFEEC43" w14:textId="77777777" w:rsidR="00A83A22" w:rsidRDefault="00A83A22">
      <w:pPr>
        <w:pStyle w:val="Kehatekst2"/>
        <w:rPr>
          <w:color w:val="000000"/>
          <w:szCs w:val="24"/>
          <w:lang w:val="et-EE"/>
        </w:rPr>
      </w:pPr>
    </w:p>
    <w:p w14:paraId="1ABAA833" w14:textId="77777777" w:rsidR="00A83A22" w:rsidRDefault="00A83A22">
      <w:pPr>
        <w:pStyle w:val="Kehatekst2"/>
        <w:numPr>
          <w:ilvl w:val="1"/>
          <w:numId w:val="2"/>
        </w:numPr>
        <w:ind w:left="432"/>
        <w:rPr>
          <w:color w:val="000000"/>
          <w:szCs w:val="24"/>
          <w:lang w:val="et-EE"/>
        </w:rPr>
      </w:pPr>
      <w:r>
        <w:rPr>
          <w:color w:val="000000"/>
          <w:szCs w:val="24"/>
          <w:lang w:val="et-EE"/>
        </w:rPr>
        <w:t xml:space="preserve">Leping sõlmitakse tähtajaga </w:t>
      </w:r>
      <w:r>
        <w:rPr>
          <w:color w:val="FF0000"/>
          <w:szCs w:val="24"/>
          <w:lang w:val="et-EE"/>
        </w:rPr>
        <w:t>1</w:t>
      </w:r>
      <w:r>
        <w:rPr>
          <w:color w:val="000000"/>
          <w:szCs w:val="24"/>
          <w:lang w:val="et-EE"/>
        </w:rPr>
        <w:t xml:space="preserve"> aastat arvates Juhatuse liikme valimisest Äriühingu juhatusse. Juhatuse liige asub oma ülesandeid täitma alates </w:t>
      </w:r>
      <w:r>
        <w:rPr>
          <w:color w:val="FF0000"/>
          <w:szCs w:val="24"/>
          <w:lang w:val="et-EE"/>
        </w:rPr>
        <w:t>01.02.2013</w:t>
      </w:r>
      <w:r>
        <w:rPr>
          <w:color w:val="000000"/>
          <w:szCs w:val="24"/>
          <w:lang w:val="et-EE"/>
        </w:rPr>
        <w:t xml:space="preserve">.a. Leping lõpeb tähtaja möödumisel </w:t>
      </w:r>
      <w:r>
        <w:rPr>
          <w:color w:val="FF0000"/>
          <w:szCs w:val="24"/>
          <w:lang w:val="et-EE"/>
        </w:rPr>
        <w:t>31.01.2014</w:t>
      </w:r>
      <w:r>
        <w:rPr>
          <w:color w:val="000000"/>
          <w:szCs w:val="24"/>
          <w:lang w:val="et-EE"/>
        </w:rPr>
        <w:t>.a. või ennetähtaegselt Juhatuse liikme ennetähtaegse tagasikutsumise korral vastavalt Lepingu punktile 3.</w:t>
      </w:r>
    </w:p>
    <w:p w14:paraId="05D3688C" w14:textId="77777777" w:rsidR="00A83A22" w:rsidRDefault="00A83A22">
      <w:pPr>
        <w:pStyle w:val="Kehatekst2"/>
        <w:rPr>
          <w:color w:val="000000"/>
          <w:szCs w:val="24"/>
          <w:lang w:val="et-EE"/>
        </w:rPr>
      </w:pPr>
    </w:p>
    <w:p w14:paraId="1A5E894B" w14:textId="77777777" w:rsidR="00A83A22" w:rsidRDefault="00A83A22">
      <w:pPr>
        <w:pStyle w:val="Kehatekst2"/>
        <w:rPr>
          <w:color w:val="000000"/>
          <w:szCs w:val="24"/>
          <w:lang w:val="et-EE"/>
        </w:rPr>
      </w:pPr>
    </w:p>
    <w:p w14:paraId="37C5D232" w14:textId="77777777" w:rsidR="00A83A22" w:rsidRDefault="00A83A22">
      <w:pPr>
        <w:pStyle w:val="Kehatekst2"/>
        <w:numPr>
          <w:ilvl w:val="0"/>
          <w:numId w:val="2"/>
        </w:numPr>
        <w:rPr>
          <w:color w:val="000000"/>
          <w:szCs w:val="24"/>
          <w:lang w:val="et-EE"/>
        </w:rPr>
      </w:pPr>
      <w:r>
        <w:rPr>
          <w:b/>
          <w:color w:val="000000"/>
          <w:szCs w:val="24"/>
          <w:lang w:val="et-EE"/>
        </w:rPr>
        <w:t xml:space="preserve">JUHATUSE LIIKME TEGEVUSVALDKOND JA ÜLDISED KOHUSTUSED </w:t>
      </w:r>
    </w:p>
    <w:p w14:paraId="3B1D9ABC" w14:textId="77777777" w:rsidR="00A83A22" w:rsidRDefault="00A83A22">
      <w:pPr>
        <w:pStyle w:val="Kehatekst2"/>
        <w:rPr>
          <w:color w:val="000000"/>
          <w:szCs w:val="24"/>
          <w:lang w:val="et-EE"/>
        </w:rPr>
      </w:pPr>
    </w:p>
    <w:p w14:paraId="79C5FE94" w14:textId="77777777" w:rsidR="00A83A22" w:rsidRDefault="00A83A22">
      <w:pPr>
        <w:pStyle w:val="Kehatekst2"/>
        <w:numPr>
          <w:ilvl w:val="1"/>
          <w:numId w:val="2"/>
        </w:numPr>
        <w:ind w:left="432"/>
        <w:rPr>
          <w:color w:val="000000"/>
          <w:szCs w:val="24"/>
          <w:lang w:val="et-EE"/>
        </w:rPr>
      </w:pPr>
      <w:r>
        <w:rPr>
          <w:color w:val="000000"/>
          <w:szCs w:val="24"/>
          <w:lang w:val="et-EE"/>
        </w:rPr>
        <w:t>Juhatuse liige korraldab Äriühingu igapäevast juhtimist ja majandustegevust oma tegevusvaldkonnas, juhindudes seadusest, Äriühingu põhikirjast, osanike koosoleku ja juhatuse otsustest ning muudest Äriühingu põhidokumentidest. Juhatuse liikme peamisteks tegevusvaldkondadeks on:</w:t>
      </w:r>
    </w:p>
    <w:p w14:paraId="3BC45D44" w14:textId="77777777" w:rsidR="00A83A22" w:rsidRDefault="00A83A22">
      <w:pPr>
        <w:pStyle w:val="Kehatekst2"/>
        <w:numPr>
          <w:ilvl w:val="2"/>
          <w:numId w:val="2"/>
        </w:numPr>
        <w:rPr>
          <w:color w:val="000000"/>
          <w:szCs w:val="24"/>
          <w:lang w:val="et-EE"/>
        </w:rPr>
      </w:pPr>
      <w:r>
        <w:rPr>
          <w:color w:val="000000"/>
          <w:szCs w:val="24"/>
          <w:lang w:val="et-EE"/>
        </w:rPr>
        <w:t>strateegiline planeerimine</w:t>
      </w:r>
    </w:p>
    <w:p w14:paraId="773AC9F3" w14:textId="77777777" w:rsidR="00A83A22" w:rsidRDefault="00A83A22">
      <w:pPr>
        <w:pStyle w:val="Kehatekst2"/>
        <w:numPr>
          <w:ilvl w:val="2"/>
          <w:numId w:val="2"/>
        </w:numPr>
        <w:rPr>
          <w:color w:val="000000"/>
          <w:szCs w:val="24"/>
          <w:lang w:val="et-EE"/>
        </w:rPr>
      </w:pPr>
      <w:r>
        <w:rPr>
          <w:color w:val="000000"/>
          <w:szCs w:val="24"/>
          <w:lang w:val="et-EE"/>
        </w:rPr>
        <w:t>finantsjuhtijmine</w:t>
      </w:r>
    </w:p>
    <w:p w14:paraId="25625DB9" w14:textId="77777777" w:rsidR="00A83A22" w:rsidRDefault="00A83A22">
      <w:pPr>
        <w:pStyle w:val="Kehatekst2"/>
        <w:numPr>
          <w:ilvl w:val="2"/>
          <w:numId w:val="2"/>
        </w:numPr>
        <w:rPr>
          <w:color w:val="000000"/>
          <w:szCs w:val="24"/>
          <w:lang w:val="et-EE"/>
        </w:rPr>
      </w:pPr>
      <w:r>
        <w:rPr>
          <w:color w:val="000000"/>
          <w:szCs w:val="24"/>
          <w:lang w:val="et-EE"/>
        </w:rPr>
        <w:t>klienditeeninduse juhtimine</w:t>
      </w:r>
    </w:p>
    <w:p w14:paraId="49B25228" w14:textId="77777777" w:rsidR="00A83A22" w:rsidRDefault="00A83A22">
      <w:pPr>
        <w:pStyle w:val="Kehatekst2"/>
        <w:numPr>
          <w:ilvl w:val="2"/>
          <w:numId w:val="2"/>
        </w:numPr>
        <w:rPr>
          <w:color w:val="000000"/>
          <w:szCs w:val="24"/>
          <w:lang w:val="et-EE"/>
        </w:rPr>
      </w:pPr>
      <w:r>
        <w:rPr>
          <w:color w:val="000000"/>
          <w:szCs w:val="24"/>
          <w:lang w:val="et-EE"/>
        </w:rPr>
        <w:t>personali juhtimine</w:t>
      </w:r>
    </w:p>
    <w:p w14:paraId="59069B1A" w14:textId="77777777" w:rsidR="00A83A22" w:rsidRDefault="00A83A22">
      <w:pPr>
        <w:pStyle w:val="Kehatekst2"/>
        <w:numPr>
          <w:ilvl w:val="2"/>
          <w:numId w:val="2"/>
        </w:numPr>
        <w:rPr>
          <w:color w:val="000000"/>
          <w:szCs w:val="24"/>
          <w:lang w:val="et-EE"/>
        </w:rPr>
      </w:pPr>
      <w:r>
        <w:rPr>
          <w:color w:val="000000"/>
          <w:szCs w:val="24"/>
          <w:lang w:val="et-EE"/>
        </w:rPr>
        <w:t>kvaliteedijuhtimine</w:t>
      </w:r>
    </w:p>
    <w:p w14:paraId="6D7914BA" w14:textId="77777777" w:rsidR="00A83A22" w:rsidRDefault="00A83A22">
      <w:pPr>
        <w:pStyle w:val="Kehatekst2"/>
        <w:ind w:left="432"/>
        <w:rPr>
          <w:color w:val="000000"/>
          <w:szCs w:val="24"/>
          <w:lang w:val="et-EE"/>
        </w:rPr>
      </w:pPr>
    </w:p>
    <w:p w14:paraId="591D0D11" w14:textId="77777777" w:rsidR="00A83A22" w:rsidRDefault="00A83A22">
      <w:pPr>
        <w:pStyle w:val="Kehatekst2"/>
        <w:numPr>
          <w:ilvl w:val="1"/>
          <w:numId w:val="2"/>
        </w:numPr>
        <w:ind w:left="432"/>
        <w:rPr>
          <w:color w:val="000000"/>
          <w:szCs w:val="24"/>
          <w:lang w:val="et-EE"/>
        </w:rPr>
      </w:pPr>
      <w:r>
        <w:rPr>
          <w:color w:val="000000"/>
          <w:szCs w:val="24"/>
          <w:lang w:val="et-EE"/>
        </w:rPr>
        <w:t xml:space="preserve">Punktis 2.1. nimetatud ülesannete täitmiseks esindab Juhatuse liige Äriühingut õigustoimingutes ja kaitseb Äriühingu huve kõigis valitsusasutustes, riigi- ja kohaliku omavalitsuse organites ning suhetes teiste juriidiliste ja füüsiliste isikutega, samuti täidab teisi Äriühingu põhikirjast, osanike koosolekute ja juhatuse seaduslikest otsustest tulenevaid Äriühingu juhtimisega seotud ülesandeid. </w:t>
      </w:r>
    </w:p>
    <w:p w14:paraId="4A8B3BC9" w14:textId="77777777" w:rsidR="00A83A22" w:rsidRDefault="00A83A22">
      <w:pPr>
        <w:pStyle w:val="Kehatekst2"/>
        <w:ind w:left="432"/>
        <w:rPr>
          <w:color w:val="000000"/>
          <w:szCs w:val="24"/>
          <w:lang w:val="et-EE"/>
        </w:rPr>
      </w:pPr>
    </w:p>
    <w:p w14:paraId="5A817C76" w14:textId="77777777" w:rsidR="00A83A22" w:rsidRDefault="00A83A22">
      <w:pPr>
        <w:pStyle w:val="Kehatekst2"/>
        <w:numPr>
          <w:ilvl w:val="1"/>
          <w:numId w:val="2"/>
        </w:numPr>
        <w:ind w:left="432"/>
        <w:rPr>
          <w:color w:val="000000"/>
          <w:szCs w:val="24"/>
          <w:lang w:val="et-EE"/>
        </w:rPr>
      </w:pPr>
      <w:r>
        <w:rPr>
          <w:color w:val="000000"/>
          <w:szCs w:val="24"/>
          <w:lang w:val="et-EE"/>
        </w:rPr>
        <w:t>Juhatuse liige on kohustatud juhinduma oma tegevuses osanike koosoleku seaduslikest korraldustest. Juhatuse liige on kohustatud viivitamatult teatama osanike koosolekule kõigist oma ametikohustuste täitmisega seotud olulistest asjaoludest, eelkõige nendest, mis võivad ajendada Äriühingut muutma Juhatuse liikmele antud juhiseid. Vajadusel teeb Juhatuse liige osanike koosolekule ettepanekuid Äriühingu töö paremaks korraldamiseks.</w:t>
      </w:r>
    </w:p>
    <w:p w14:paraId="3490B108" w14:textId="77777777" w:rsidR="00A83A22" w:rsidRDefault="00A83A22">
      <w:pPr>
        <w:pStyle w:val="Kehatekst2"/>
        <w:ind w:left="432"/>
        <w:rPr>
          <w:color w:val="000000"/>
          <w:szCs w:val="24"/>
          <w:lang w:val="et-EE"/>
        </w:rPr>
      </w:pPr>
    </w:p>
    <w:p w14:paraId="2DE4448B" w14:textId="77777777" w:rsidR="00A83A22" w:rsidRDefault="00A83A22">
      <w:pPr>
        <w:pStyle w:val="Kehatekst2"/>
        <w:numPr>
          <w:ilvl w:val="1"/>
          <w:numId w:val="2"/>
        </w:numPr>
        <w:ind w:left="432"/>
        <w:rPr>
          <w:color w:val="000000"/>
          <w:szCs w:val="24"/>
          <w:lang w:val="et-EE"/>
        </w:rPr>
      </w:pPr>
      <w:r>
        <w:rPr>
          <w:color w:val="000000"/>
          <w:szCs w:val="24"/>
          <w:lang w:val="et-EE"/>
        </w:rPr>
        <w:t>Juhatuse liige on kohustatud kasutama oma ülesannete täitmiseks Äriühingu vara ja vahendeid kõige otstarbekamal viisil ning ära hoidma kahju tekkimise Äriühingu varale.</w:t>
      </w:r>
    </w:p>
    <w:p w14:paraId="29264AA9" w14:textId="77777777" w:rsidR="00A83A22" w:rsidRDefault="00A83A22">
      <w:pPr>
        <w:pStyle w:val="Kehatekst2"/>
        <w:ind w:left="432"/>
        <w:rPr>
          <w:color w:val="000000"/>
          <w:szCs w:val="24"/>
          <w:lang w:val="et-EE"/>
        </w:rPr>
      </w:pPr>
    </w:p>
    <w:p w14:paraId="3D0AF7C8" w14:textId="77777777" w:rsidR="00A83A22" w:rsidRDefault="00A83A22">
      <w:pPr>
        <w:pStyle w:val="Kehatekst2"/>
        <w:numPr>
          <w:ilvl w:val="1"/>
          <w:numId w:val="2"/>
        </w:numPr>
        <w:ind w:left="432"/>
        <w:rPr>
          <w:color w:val="000000"/>
          <w:szCs w:val="24"/>
          <w:lang w:val="et-EE"/>
        </w:rPr>
      </w:pPr>
      <w:r>
        <w:rPr>
          <w:color w:val="000000"/>
          <w:szCs w:val="24"/>
          <w:lang w:val="et-EE"/>
        </w:rPr>
        <w:t>Juhatuse liige on kohustatud oma seadusest, põhikirjast ja Lepingust tulenevaid kohustusi täitma äris vajaliku hoolsusega ning olema Äriühingule lojaalne. Juhatuse liige on kohustatud järgima hea usu põhimõtet suhetes Äriühingu osanike ja teiste juhatuse liikmetega ning arvestama nende õigustatud huvidega.</w:t>
      </w:r>
    </w:p>
    <w:p w14:paraId="68D08AF2" w14:textId="77777777" w:rsidR="00A83A22" w:rsidRDefault="00A83A22">
      <w:pPr>
        <w:pStyle w:val="Kehatekst2"/>
        <w:ind w:left="432"/>
        <w:rPr>
          <w:color w:val="000000"/>
          <w:szCs w:val="24"/>
          <w:lang w:val="et-EE"/>
        </w:rPr>
      </w:pPr>
    </w:p>
    <w:p w14:paraId="236F5735"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liige on kohustatud jälgima, et Äriühingu tegevus on kooskõlas seaduse ja teiste õigusaktidega. </w:t>
      </w:r>
    </w:p>
    <w:p w14:paraId="0171584F" w14:textId="77777777" w:rsidR="00A83A22" w:rsidRDefault="00A83A22">
      <w:pPr>
        <w:pStyle w:val="Kehatekst2"/>
        <w:ind w:left="432"/>
        <w:rPr>
          <w:color w:val="000000"/>
          <w:szCs w:val="24"/>
          <w:lang w:val="et-EE"/>
        </w:rPr>
      </w:pPr>
    </w:p>
    <w:p w14:paraId="7455902F" w14:textId="77777777" w:rsidR="00A83A22" w:rsidRDefault="00A83A22">
      <w:pPr>
        <w:pStyle w:val="Kehatekst2"/>
        <w:numPr>
          <w:ilvl w:val="1"/>
          <w:numId w:val="2"/>
        </w:numPr>
        <w:ind w:left="432"/>
        <w:rPr>
          <w:color w:val="000000"/>
          <w:szCs w:val="24"/>
          <w:lang w:val="et-EE"/>
        </w:rPr>
      </w:pPr>
      <w:r>
        <w:rPr>
          <w:color w:val="000000"/>
          <w:szCs w:val="24"/>
          <w:lang w:val="et-EE"/>
        </w:rPr>
        <w:t>Äriühingu igapäevase majandustegevuse raamest väljuvaid tehinguid võib Juhatuse liige teha ainult osanike koosoleku eelneval kirjalikul nõusolekul. Sellise tehingu tegemise vajaduse ilmnemisel on Juhatuse liige kohustatud koheselt taotlema osanike koosoleku kokkukutsumist vastava otsuse tegemiseks. Igapäevase majandustegevuse raamest väljuvateks tehinguteks on tehingud, mis ei ole kajastatud ettevõtte äriplaanis ja eelarves ning:</w:t>
      </w:r>
    </w:p>
    <w:p w14:paraId="118951D7" w14:textId="77777777" w:rsidR="00A83A22" w:rsidRDefault="00A83A22">
      <w:pPr>
        <w:pStyle w:val="Kehatekst2"/>
        <w:numPr>
          <w:ilvl w:val="2"/>
          <w:numId w:val="2"/>
        </w:numPr>
        <w:rPr>
          <w:color w:val="000000"/>
          <w:szCs w:val="24"/>
          <w:lang w:val="et-EE"/>
        </w:rPr>
      </w:pPr>
      <w:r>
        <w:rPr>
          <w:color w:val="000000"/>
          <w:szCs w:val="24"/>
          <w:lang w:val="et-EE"/>
        </w:rPr>
        <w:t>osaluse omandamine ja lõppemine teistes ühingutes või;</w:t>
      </w:r>
    </w:p>
    <w:p w14:paraId="5C15605F" w14:textId="77777777" w:rsidR="00A83A22" w:rsidRDefault="00A83A22">
      <w:pPr>
        <w:pStyle w:val="Kehatekst2"/>
        <w:numPr>
          <w:ilvl w:val="2"/>
          <w:numId w:val="2"/>
        </w:numPr>
        <w:rPr>
          <w:color w:val="000000"/>
          <w:szCs w:val="24"/>
          <w:lang w:val="et-EE"/>
        </w:rPr>
      </w:pPr>
      <w:r>
        <w:rPr>
          <w:color w:val="000000"/>
          <w:szCs w:val="24"/>
          <w:lang w:val="et-EE"/>
        </w:rPr>
        <w:t>ettevõtte omandamine, võõrandamine või selle tegevuse lõpetamine või;</w:t>
      </w:r>
    </w:p>
    <w:p w14:paraId="3B1F105A" w14:textId="77777777" w:rsidR="00A83A22" w:rsidRDefault="00A83A22">
      <w:pPr>
        <w:pStyle w:val="Kehatekst2"/>
        <w:numPr>
          <w:ilvl w:val="2"/>
          <w:numId w:val="2"/>
        </w:numPr>
        <w:rPr>
          <w:color w:val="000000"/>
          <w:szCs w:val="24"/>
          <w:lang w:val="et-EE"/>
        </w:rPr>
      </w:pPr>
      <w:r>
        <w:rPr>
          <w:color w:val="000000"/>
          <w:szCs w:val="24"/>
          <w:lang w:val="et-EE"/>
        </w:rPr>
        <w:t>välisfiliaalide asutamine ja sulgemine või;</w:t>
      </w:r>
    </w:p>
    <w:p w14:paraId="31C31F7E" w14:textId="77777777" w:rsidR="00A83A22" w:rsidRDefault="00A83A22">
      <w:pPr>
        <w:pStyle w:val="Kehatekst2"/>
        <w:numPr>
          <w:ilvl w:val="2"/>
          <w:numId w:val="2"/>
        </w:numPr>
        <w:ind w:left="1418" w:hanging="698"/>
        <w:rPr>
          <w:color w:val="000000"/>
          <w:szCs w:val="24"/>
          <w:lang w:val="et-EE"/>
        </w:rPr>
      </w:pPr>
      <w:r>
        <w:rPr>
          <w:color w:val="000000"/>
          <w:szCs w:val="24"/>
          <w:lang w:val="et-EE"/>
        </w:rPr>
        <w:lastRenderedPageBreak/>
        <w:t>kinnisasjade ja registrisse kantud vallasasjade ostmine, võõrandamine ja koormamine või;</w:t>
      </w:r>
    </w:p>
    <w:p w14:paraId="259BF39A" w14:textId="77777777" w:rsidR="00A83A22" w:rsidRDefault="00A83A22">
      <w:pPr>
        <w:pStyle w:val="Kehatekst2"/>
        <w:numPr>
          <w:ilvl w:val="2"/>
          <w:numId w:val="2"/>
        </w:numPr>
        <w:rPr>
          <w:color w:val="000000"/>
          <w:szCs w:val="24"/>
          <w:lang w:val="et-EE"/>
        </w:rPr>
      </w:pPr>
      <w:r>
        <w:rPr>
          <w:color w:val="000000"/>
          <w:szCs w:val="24"/>
          <w:lang w:val="et-EE"/>
        </w:rPr>
        <w:t xml:space="preserve">üle </w:t>
      </w:r>
      <w:r>
        <w:rPr>
          <w:color w:val="FF0000"/>
          <w:szCs w:val="24"/>
          <w:lang w:val="et-EE"/>
        </w:rPr>
        <w:t>1,0 milj.</w:t>
      </w:r>
      <w:r>
        <w:rPr>
          <w:color w:val="000000"/>
          <w:szCs w:val="24"/>
          <w:lang w:val="et-EE"/>
        </w:rPr>
        <w:t xml:space="preserve"> (</w:t>
      </w:r>
      <w:r>
        <w:rPr>
          <w:i/>
          <w:color w:val="FF0000"/>
          <w:szCs w:val="24"/>
          <w:lang w:val="et-EE"/>
        </w:rPr>
        <w:t>summa sõnadega</w:t>
      </w:r>
      <w:r>
        <w:rPr>
          <w:color w:val="000000"/>
          <w:szCs w:val="24"/>
          <w:lang w:val="et-EE"/>
        </w:rPr>
        <w:t>) euro suuruste tehingute tegemine või;</w:t>
      </w:r>
    </w:p>
    <w:p w14:paraId="6ADD11B7" w14:textId="77777777" w:rsidR="00A83A22" w:rsidRDefault="00A83A22">
      <w:pPr>
        <w:pStyle w:val="Kehatekst2"/>
        <w:numPr>
          <w:ilvl w:val="2"/>
          <w:numId w:val="2"/>
        </w:numPr>
        <w:rPr>
          <w:color w:val="000000"/>
          <w:szCs w:val="24"/>
          <w:lang w:val="et-EE"/>
        </w:rPr>
      </w:pPr>
      <w:r>
        <w:rPr>
          <w:color w:val="000000"/>
          <w:szCs w:val="24"/>
          <w:lang w:val="et-EE"/>
        </w:rPr>
        <w:t>laenude andmine ja võlakohustuste tagamine või;</w:t>
      </w:r>
    </w:p>
    <w:p w14:paraId="3DFD9137" w14:textId="77777777" w:rsidR="00A83A22" w:rsidRDefault="00A83A22">
      <w:pPr>
        <w:pStyle w:val="Kehatekst2"/>
        <w:numPr>
          <w:ilvl w:val="2"/>
          <w:numId w:val="2"/>
        </w:numPr>
        <w:rPr>
          <w:color w:val="000000"/>
          <w:szCs w:val="24"/>
          <w:lang w:val="et-EE"/>
        </w:rPr>
      </w:pPr>
      <w:r>
        <w:rPr>
          <w:color w:val="000000"/>
          <w:szCs w:val="24"/>
          <w:lang w:val="et-EE"/>
        </w:rPr>
        <w:t xml:space="preserve">laenude ja võlakohustuste võtmine, mis ületavad  </w:t>
      </w:r>
      <w:r>
        <w:rPr>
          <w:color w:val="FF0000"/>
          <w:szCs w:val="24"/>
          <w:lang w:val="et-EE"/>
        </w:rPr>
        <w:t>100000</w:t>
      </w:r>
      <w:r>
        <w:rPr>
          <w:color w:val="000000"/>
          <w:szCs w:val="24"/>
          <w:lang w:val="et-EE"/>
        </w:rPr>
        <w:t xml:space="preserve"> (</w:t>
      </w:r>
      <w:r>
        <w:rPr>
          <w:i/>
          <w:color w:val="FF0000"/>
          <w:szCs w:val="24"/>
          <w:lang w:val="et-EE"/>
        </w:rPr>
        <w:t>summa sõnadega</w:t>
      </w:r>
      <w:r>
        <w:rPr>
          <w:color w:val="000000"/>
          <w:szCs w:val="24"/>
          <w:lang w:val="et-EE"/>
        </w:rPr>
        <w:t>) eurot.</w:t>
      </w:r>
    </w:p>
    <w:p w14:paraId="43B8CF03" w14:textId="77777777" w:rsidR="00A83A22" w:rsidRDefault="00A83A22">
      <w:pPr>
        <w:pStyle w:val="Kehatekst2"/>
        <w:ind w:left="432"/>
        <w:rPr>
          <w:color w:val="000000"/>
          <w:szCs w:val="24"/>
          <w:lang w:val="et-EE"/>
        </w:rPr>
      </w:pPr>
    </w:p>
    <w:p w14:paraId="23EA6C60"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liige on vastavalt seadusele ja osanike koosoleku poolt kehtestatud tingimustele aruandekohustuslik osanike koosoleku ees. </w:t>
      </w:r>
    </w:p>
    <w:p w14:paraId="734C60E2" w14:textId="77777777" w:rsidR="00A83A22" w:rsidRDefault="00A83A22">
      <w:pPr>
        <w:pStyle w:val="Kehatekst2"/>
        <w:ind w:left="432"/>
        <w:rPr>
          <w:color w:val="000000"/>
          <w:szCs w:val="24"/>
          <w:lang w:val="et-EE"/>
        </w:rPr>
      </w:pPr>
    </w:p>
    <w:p w14:paraId="542DBF47"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liige on kohustatud Äriühingule välja andma vara, mis ta on saanud või loonud Juhatuse liikmena, samuti selle vara, mille ta Äriühingult on saanud oma ülesannete täitmiseks ja mida ta selleks otstarbeks ei ole ära kasutanud. </w:t>
      </w:r>
    </w:p>
    <w:p w14:paraId="7A0FE653" w14:textId="77777777" w:rsidR="00A83A22" w:rsidRDefault="00A83A22">
      <w:pPr>
        <w:pStyle w:val="Kehatekst2"/>
        <w:rPr>
          <w:color w:val="000000"/>
          <w:szCs w:val="24"/>
          <w:lang w:val="et-EE"/>
        </w:rPr>
      </w:pPr>
    </w:p>
    <w:p w14:paraId="4F03EEB2" w14:textId="77777777" w:rsidR="00A83A22" w:rsidRDefault="00A83A22">
      <w:pPr>
        <w:pStyle w:val="Kehatekst2"/>
        <w:rPr>
          <w:color w:val="000000"/>
          <w:szCs w:val="24"/>
          <w:lang w:val="et-EE"/>
        </w:rPr>
      </w:pPr>
    </w:p>
    <w:p w14:paraId="64E8F5E8" w14:textId="77777777" w:rsidR="00A83A22" w:rsidRDefault="00A83A22">
      <w:pPr>
        <w:pStyle w:val="Kehatekst2"/>
        <w:numPr>
          <w:ilvl w:val="0"/>
          <w:numId w:val="2"/>
        </w:numPr>
        <w:rPr>
          <w:color w:val="000000"/>
          <w:szCs w:val="24"/>
          <w:lang w:val="et-EE"/>
        </w:rPr>
      </w:pPr>
      <w:r>
        <w:rPr>
          <w:b/>
          <w:color w:val="000000"/>
          <w:szCs w:val="24"/>
          <w:lang w:val="et-EE"/>
        </w:rPr>
        <w:t>JUHATUSE LIIKME ENNETÄHTAEGNE TAGASIKUTSUMINE</w:t>
      </w:r>
    </w:p>
    <w:p w14:paraId="582EBDEA" w14:textId="77777777" w:rsidR="00A83A22" w:rsidRDefault="00A83A22">
      <w:pPr>
        <w:pStyle w:val="Kehatekst2"/>
        <w:rPr>
          <w:color w:val="000000"/>
          <w:szCs w:val="24"/>
          <w:lang w:val="et-EE"/>
        </w:rPr>
      </w:pPr>
    </w:p>
    <w:p w14:paraId="1438A4C9" w14:textId="77777777" w:rsidR="00A83A22" w:rsidRDefault="00A83A22">
      <w:pPr>
        <w:pStyle w:val="Kehatekst2"/>
        <w:numPr>
          <w:ilvl w:val="1"/>
          <w:numId w:val="2"/>
        </w:numPr>
        <w:ind w:left="432"/>
        <w:rPr>
          <w:color w:val="000000"/>
          <w:szCs w:val="24"/>
          <w:lang w:val="et-EE"/>
        </w:rPr>
      </w:pPr>
      <w:r>
        <w:rPr>
          <w:color w:val="000000"/>
          <w:szCs w:val="24"/>
          <w:lang w:val="et-EE"/>
        </w:rPr>
        <w:t xml:space="preserve">Osanike koosolek võib Juhatuse liikme tagasi kutsuda etteteatamiseta sõltumata põhjusest. </w:t>
      </w:r>
    </w:p>
    <w:p w14:paraId="5C166046" w14:textId="77777777" w:rsidR="00A83A22" w:rsidRDefault="00A83A22">
      <w:pPr>
        <w:pStyle w:val="Kehatekst2"/>
        <w:ind w:left="432"/>
        <w:rPr>
          <w:color w:val="000000"/>
          <w:szCs w:val="24"/>
          <w:lang w:val="et-EE"/>
        </w:rPr>
      </w:pPr>
    </w:p>
    <w:p w14:paraId="6178528A"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liikmel on õigus astuda tagasi Juhatuse liikme ametikohalt omal soovil, millest ta on kohustatud osanike koosolekule kirjalikult vähemalt </w:t>
      </w:r>
      <w:r>
        <w:rPr>
          <w:color w:val="FF0000"/>
          <w:szCs w:val="24"/>
          <w:lang w:val="et-EE"/>
        </w:rPr>
        <w:t>2</w:t>
      </w:r>
      <w:r>
        <w:rPr>
          <w:color w:val="000000"/>
          <w:szCs w:val="24"/>
          <w:lang w:val="et-EE"/>
        </w:rPr>
        <w:t xml:space="preserve"> kuud ette teatama. Juhatuse liige ei vabane tagasiastumisest teatamisega oma juhatuse liikme kohustusest. </w:t>
      </w:r>
    </w:p>
    <w:p w14:paraId="600374A9" w14:textId="77777777" w:rsidR="00A83A22" w:rsidRDefault="00A83A22">
      <w:pPr>
        <w:pStyle w:val="Kehatekst2"/>
        <w:ind w:left="432"/>
        <w:rPr>
          <w:color w:val="000000"/>
          <w:szCs w:val="24"/>
          <w:lang w:val="et-EE"/>
        </w:rPr>
      </w:pPr>
    </w:p>
    <w:p w14:paraId="7F9F733F"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liikme ennetähtaegsel tagasikutsumisel või -astumisel lõpeb Leping ning Juhatuse liikme õigused ja kohustused Juhatuse liikmena osanike koosoleku otsuse vastuvõtmisega Juhatuse liikme tagasikutsumise kohta, kui seadusest, Lepingust või kohustuste olemusest ei tulene, et Juhatuse liige on kohustatud selliseid kohustusi täitma ka pärast Lepingu lõppemist. </w:t>
      </w:r>
    </w:p>
    <w:p w14:paraId="231541C2" w14:textId="77777777" w:rsidR="00A83A22" w:rsidRDefault="00A83A22">
      <w:pPr>
        <w:pStyle w:val="Kehatekst2"/>
        <w:rPr>
          <w:color w:val="000000"/>
          <w:szCs w:val="24"/>
          <w:lang w:val="et-EE"/>
        </w:rPr>
      </w:pPr>
    </w:p>
    <w:p w14:paraId="01886B59" w14:textId="77777777" w:rsidR="00A83A22" w:rsidRDefault="00A83A22">
      <w:pPr>
        <w:pStyle w:val="Kehatekst2"/>
        <w:rPr>
          <w:color w:val="000000"/>
          <w:szCs w:val="24"/>
          <w:lang w:val="et-EE"/>
        </w:rPr>
      </w:pPr>
    </w:p>
    <w:p w14:paraId="698AEDD3" w14:textId="77777777" w:rsidR="00A83A22" w:rsidRDefault="00A83A22">
      <w:pPr>
        <w:pStyle w:val="Kehatekst2"/>
        <w:numPr>
          <w:ilvl w:val="0"/>
          <w:numId w:val="2"/>
        </w:numPr>
        <w:rPr>
          <w:color w:val="000000"/>
          <w:szCs w:val="24"/>
          <w:lang w:val="et-EE"/>
        </w:rPr>
      </w:pPr>
      <w:r>
        <w:rPr>
          <w:b/>
          <w:color w:val="000000"/>
          <w:szCs w:val="24"/>
          <w:lang w:val="et-EE"/>
        </w:rPr>
        <w:t>JUHATUSE LIIKME TASU JA MUUD SOODUSTUSED</w:t>
      </w:r>
    </w:p>
    <w:p w14:paraId="11D2B636" w14:textId="77777777" w:rsidR="00A83A22" w:rsidRDefault="00A83A22">
      <w:pPr>
        <w:pStyle w:val="Kehatekst2"/>
        <w:rPr>
          <w:color w:val="000000"/>
          <w:szCs w:val="24"/>
          <w:lang w:val="et-EE"/>
        </w:rPr>
      </w:pPr>
    </w:p>
    <w:p w14:paraId="5BA4EC8A"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liikmel on õigus saada oma ülesannete täitmise eest tasu. Juhatuse liikmele makstakse </w:t>
      </w:r>
      <w:r>
        <w:rPr>
          <w:color w:val="FF0000"/>
          <w:szCs w:val="24"/>
          <w:lang w:val="et-EE"/>
        </w:rPr>
        <w:t>12</w:t>
      </w:r>
      <w:r>
        <w:rPr>
          <w:color w:val="000000"/>
          <w:szCs w:val="24"/>
          <w:lang w:val="et-EE"/>
        </w:rPr>
        <w:t xml:space="preserve"> (</w:t>
      </w:r>
      <w:r>
        <w:rPr>
          <w:i/>
          <w:color w:val="FF0000"/>
          <w:szCs w:val="24"/>
          <w:lang w:val="et-EE"/>
        </w:rPr>
        <w:t>sõnadega</w:t>
      </w:r>
      <w:r>
        <w:rPr>
          <w:color w:val="000000"/>
          <w:szCs w:val="24"/>
          <w:lang w:val="et-EE"/>
        </w:rPr>
        <w:t xml:space="preserve">) kuu jooksul pärast Lepingu sõlmimist põhitasu </w:t>
      </w:r>
      <w:r>
        <w:rPr>
          <w:color w:val="FF0000"/>
          <w:szCs w:val="24"/>
          <w:lang w:val="et-EE"/>
        </w:rPr>
        <w:t>1200</w:t>
      </w:r>
      <w:r>
        <w:rPr>
          <w:color w:val="000000"/>
          <w:szCs w:val="24"/>
          <w:lang w:val="et-EE"/>
        </w:rPr>
        <w:t xml:space="preserve"> (</w:t>
      </w:r>
      <w:r>
        <w:rPr>
          <w:i/>
          <w:color w:val="FF0000"/>
          <w:szCs w:val="24"/>
          <w:lang w:val="et-EE"/>
        </w:rPr>
        <w:t xml:space="preserve">summa </w:t>
      </w:r>
      <w:r>
        <w:rPr>
          <w:color w:val="FF0000"/>
          <w:szCs w:val="24"/>
          <w:lang w:val="et-EE"/>
        </w:rPr>
        <w:t>sõnadega</w:t>
      </w:r>
      <w:r>
        <w:rPr>
          <w:color w:val="000000"/>
          <w:szCs w:val="24"/>
          <w:lang w:val="et-EE"/>
        </w:rPr>
        <w:t xml:space="preserve">) eurot kuus. </w:t>
      </w:r>
    </w:p>
    <w:p w14:paraId="61134971" w14:textId="77777777" w:rsidR="00A83A22" w:rsidRDefault="00A83A22">
      <w:pPr>
        <w:pStyle w:val="Kehatekst2"/>
        <w:ind w:left="432"/>
        <w:rPr>
          <w:color w:val="000000"/>
          <w:szCs w:val="24"/>
          <w:lang w:val="et-EE"/>
        </w:rPr>
      </w:pPr>
      <w:r>
        <w:rPr>
          <w:color w:val="000000"/>
          <w:szCs w:val="24"/>
          <w:lang w:val="et-EE"/>
        </w:rPr>
        <w:br/>
        <w:t xml:space="preserve">Edaspidi määrab Juhatuse liikme põhitasu suuruse ja/või selle arvutamise alused järgmiseks majandusaastaks kindlaks osanike koosolek hiljemalt iga aasta novembris. </w:t>
      </w:r>
    </w:p>
    <w:p w14:paraId="3BF54FB0" w14:textId="77777777" w:rsidR="00A83A22" w:rsidRDefault="00A83A22">
      <w:pPr>
        <w:pStyle w:val="Kehatekst2"/>
        <w:ind w:left="432"/>
        <w:rPr>
          <w:color w:val="000000"/>
          <w:szCs w:val="24"/>
          <w:lang w:val="et-EE"/>
        </w:rPr>
      </w:pPr>
    </w:p>
    <w:p w14:paraId="4CFEF265" w14:textId="77777777" w:rsidR="00A83A22" w:rsidRDefault="00A83A22">
      <w:pPr>
        <w:pStyle w:val="Kehatekst2"/>
        <w:ind w:left="432"/>
        <w:rPr>
          <w:color w:val="000000"/>
          <w:szCs w:val="24"/>
          <w:lang w:val="et-EE"/>
        </w:rPr>
      </w:pPr>
      <w:r>
        <w:rPr>
          <w:color w:val="000000"/>
          <w:szCs w:val="24"/>
          <w:lang w:val="et-EE"/>
        </w:rPr>
        <w:t xml:space="preserve">Juhatuse liikmele makstav põhitasu sisaldab hüvitust ärisaladuse hoidmise eest ning  konkurentsikeelu järgimise eest. </w:t>
      </w:r>
    </w:p>
    <w:p w14:paraId="6BA5F643" w14:textId="77777777" w:rsidR="00A83A22" w:rsidRDefault="00A83A22">
      <w:pPr>
        <w:pStyle w:val="Kehatekst2"/>
        <w:ind w:left="432"/>
        <w:rPr>
          <w:color w:val="000000"/>
          <w:szCs w:val="24"/>
          <w:lang w:val="et-EE"/>
        </w:rPr>
      </w:pPr>
    </w:p>
    <w:p w14:paraId="58E565EB" w14:textId="77777777" w:rsidR="00A83A22" w:rsidRDefault="00A83A22">
      <w:pPr>
        <w:pStyle w:val="Kehatekst2"/>
        <w:ind w:left="432"/>
        <w:rPr>
          <w:color w:val="000000"/>
          <w:szCs w:val="24"/>
          <w:lang w:val="et-EE"/>
        </w:rPr>
      </w:pPr>
      <w:r>
        <w:rPr>
          <w:color w:val="000000"/>
          <w:szCs w:val="24"/>
          <w:lang w:val="et-EE"/>
        </w:rPr>
        <w:t>Juhatuse liikmele makstavast tasust peetakse seadusega kehtestatud korras ja suuruses kinni maksud. Tasu makstakse Äriühingu töökorralduse reeglites ettenähtud kuupäeval Juhatuse liikme poolt näidatud pangakontole.</w:t>
      </w:r>
    </w:p>
    <w:p w14:paraId="7383D2B1" w14:textId="77777777" w:rsidR="00A83A22" w:rsidRDefault="00A83A22">
      <w:pPr>
        <w:pStyle w:val="Kehatekst2"/>
        <w:ind w:left="432"/>
        <w:rPr>
          <w:color w:val="000000"/>
          <w:szCs w:val="24"/>
          <w:lang w:val="et-EE"/>
        </w:rPr>
      </w:pPr>
    </w:p>
    <w:p w14:paraId="2336C6D7" w14:textId="77777777" w:rsidR="00A83A22" w:rsidRDefault="00A83A22">
      <w:pPr>
        <w:pStyle w:val="Kehatekst2"/>
        <w:numPr>
          <w:ilvl w:val="1"/>
          <w:numId w:val="2"/>
        </w:numPr>
        <w:ind w:left="432"/>
        <w:rPr>
          <w:color w:val="000000"/>
          <w:szCs w:val="24"/>
          <w:lang w:val="et-EE"/>
        </w:rPr>
      </w:pPr>
      <w:r>
        <w:rPr>
          <w:color w:val="000000"/>
          <w:szCs w:val="24"/>
          <w:lang w:val="et-EE"/>
        </w:rPr>
        <w:t xml:space="preserve">Äriühing maksab Juhatuse liikmele arvestatud tasudelt sotsiaalmaksu ja muud maksud vastavalt seadusele. </w:t>
      </w:r>
    </w:p>
    <w:p w14:paraId="0776E75F" w14:textId="77777777" w:rsidR="00A83A22" w:rsidRDefault="00A83A22">
      <w:pPr>
        <w:pStyle w:val="Kehatekst2"/>
        <w:ind w:left="432"/>
        <w:rPr>
          <w:color w:val="000000"/>
          <w:szCs w:val="24"/>
          <w:lang w:val="et-EE"/>
        </w:rPr>
      </w:pPr>
    </w:p>
    <w:p w14:paraId="7796E300" w14:textId="77777777" w:rsidR="00A83A22" w:rsidRDefault="00A83A22">
      <w:pPr>
        <w:pStyle w:val="Kehatekst2"/>
        <w:numPr>
          <w:ilvl w:val="1"/>
          <w:numId w:val="2"/>
        </w:numPr>
        <w:ind w:left="432"/>
        <w:rPr>
          <w:color w:val="000000"/>
          <w:szCs w:val="24"/>
          <w:lang w:val="et-EE"/>
        </w:rPr>
      </w:pPr>
      <w:r>
        <w:rPr>
          <w:color w:val="000000"/>
          <w:szCs w:val="24"/>
          <w:lang w:val="et-EE"/>
        </w:rPr>
        <w:t xml:space="preserve">Lepingu alusel ja selles sätestatud mahus kompenseeritakse Juhatuse liikmele sõiduauto ja mobiiltelefoni kasutamise kulud. Kui Äriühing annab Juhatuse liikme kasutusse sõiduauto ja mobiiltelefoni, määrab osanike koosolek nende kasutamise täpsemad tingimused. Kui Juhatuse liige kasutab tööülesannete täitmisel isiklikku autot, tasub Äriühing Juhatuse liikmele sõiduauto kasutamise eest hüvitist seaduses sätestatud ulatuses, kuid mitte rohkem kui </w:t>
      </w:r>
      <w:r>
        <w:rPr>
          <w:color w:val="FF0000"/>
          <w:szCs w:val="24"/>
          <w:lang w:val="et-EE"/>
        </w:rPr>
        <w:t>300</w:t>
      </w:r>
      <w:r>
        <w:rPr>
          <w:color w:val="000000"/>
          <w:szCs w:val="24"/>
          <w:lang w:val="et-EE"/>
        </w:rPr>
        <w:t xml:space="preserve"> (</w:t>
      </w:r>
      <w:r>
        <w:rPr>
          <w:i/>
          <w:color w:val="FF0000"/>
          <w:szCs w:val="24"/>
          <w:lang w:val="et-EE"/>
        </w:rPr>
        <w:t xml:space="preserve">summa </w:t>
      </w:r>
      <w:r>
        <w:rPr>
          <w:color w:val="FF0000"/>
          <w:szCs w:val="24"/>
          <w:lang w:val="et-EE"/>
        </w:rPr>
        <w:t>sõnadega</w:t>
      </w:r>
      <w:r>
        <w:rPr>
          <w:color w:val="000000"/>
          <w:szCs w:val="24"/>
          <w:lang w:val="et-EE"/>
        </w:rPr>
        <w:t xml:space="preserve">) eurot kuus. Kui Juhatuse liige kasutab tööülesannete täitmiseks oma mobiiltelefoni hüvitab Äriühing Juhatuse liikmele  kõnede maksumuse kuni </w:t>
      </w:r>
      <w:r>
        <w:rPr>
          <w:color w:val="FF0000"/>
          <w:szCs w:val="24"/>
          <w:lang w:val="et-EE"/>
        </w:rPr>
        <w:t>100</w:t>
      </w:r>
      <w:r>
        <w:rPr>
          <w:color w:val="000000"/>
          <w:szCs w:val="24"/>
          <w:lang w:val="et-EE"/>
        </w:rPr>
        <w:t xml:space="preserve"> (</w:t>
      </w:r>
      <w:r>
        <w:rPr>
          <w:i/>
          <w:color w:val="FF0000"/>
          <w:szCs w:val="24"/>
          <w:lang w:val="et-EE"/>
        </w:rPr>
        <w:t>summa sõnadega</w:t>
      </w:r>
      <w:r>
        <w:rPr>
          <w:color w:val="000000"/>
          <w:szCs w:val="24"/>
          <w:lang w:val="et-EE"/>
        </w:rPr>
        <w:t xml:space="preserve">) eurot ulatuses kuus. Osanike koosoleku otsusega võib nimetatud hüvitist suurendada. </w:t>
      </w:r>
    </w:p>
    <w:p w14:paraId="728F7FBE" w14:textId="77777777" w:rsidR="00A83A22" w:rsidRDefault="00A83A22">
      <w:pPr>
        <w:pStyle w:val="Kehatekst2"/>
        <w:ind w:left="432"/>
        <w:rPr>
          <w:color w:val="000000"/>
          <w:szCs w:val="24"/>
          <w:lang w:val="et-EE"/>
        </w:rPr>
      </w:pPr>
    </w:p>
    <w:p w14:paraId="062488E6"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liikme kohustuste täitmisega seotud välislähetuste eest makstakse Juhatuse liikmele hüvitust (päevaraha ja lähetuse kulude hüvitisi) vastavalt töötajate suhtes kehtivatele töölähetuse hüvitise määradele ning nende maksmise korrale. </w:t>
      </w:r>
    </w:p>
    <w:p w14:paraId="42A4902F" w14:textId="77777777" w:rsidR="00A83A22" w:rsidRDefault="00A83A22">
      <w:pPr>
        <w:pStyle w:val="Kehatekst2"/>
        <w:ind w:left="432"/>
        <w:rPr>
          <w:color w:val="000000"/>
          <w:szCs w:val="24"/>
          <w:lang w:val="et-EE"/>
        </w:rPr>
      </w:pPr>
    </w:p>
    <w:p w14:paraId="3E3C307E" w14:textId="77777777" w:rsidR="00A83A22" w:rsidRDefault="00A83A22">
      <w:pPr>
        <w:pStyle w:val="Kehatekst2"/>
        <w:numPr>
          <w:ilvl w:val="1"/>
          <w:numId w:val="2"/>
        </w:numPr>
        <w:ind w:left="432"/>
        <w:rPr>
          <w:color w:val="000000"/>
          <w:szCs w:val="24"/>
          <w:lang w:val="et-EE"/>
        </w:rPr>
      </w:pPr>
      <w:r>
        <w:rPr>
          <w:color w:val="000000"/>
          <w:szCs w:val="24"/>
          <w:lang w:val="et-EE"/>
        </w:rPr>
        <w:t>Lepingu lõppemisel või ennetähtaegsel lõpetamisel on Juhatuse liige kohustatud andma tagastamise akti alusel üle kogu tema valduses oleva Äriühingu vara, sealhulgas intellektuaalse omandi objektid, raha, pangakaardid ja Äriühingu dokumentatsiooni. Juhatuse liige on kohustatud täitma nimetatud kohustuse  kolme (3) päeva jooksul Lepingu lõppemisest osanike koosoleku otsuses Juhatuse liikme tagasikutsumise kohta fikseeritud isikule juhul, kui osanike koosolek ei otsusta teisiti.</w:t>
      </w:r>
    </w:p>
    <w:p w14:paraId="261D2E50" w14:textId="77777777" w:rsidR="00A83A22" w:rsidRDefault="00A83A22">
      <w:pPr>
        <w:pStyle w:val="Kehatekst2"/>
        <w:ind w:left="432"/>
        <w:rPr>
          <w:color w:val="000000"/>
          <w:szCs w:val="24"/>
          <w:lang w:val="et-EE"/>
        </w:rPr>
      </w:pPr>
    </w:p>
    <w:p w14:paraId="4886730D" w14:textId="77777777" w:rsidR="00A83A22" w:rsidRDefault="00A83A22">
      <w:pPr>
        <w:pStyle w:val="Kehatekst2"/>
        <w:numPr>
          <w:ilvl w:val="1"/>
          <w:numId w:val="2"/>
        </w:numPr>
        <w:ind w:left="432"/>
        <w:rPr>
          <w:color w:val="000000"/>
          <w:szCs w:val="24"/>
          <w:lang w:val="et-EE"/>
        </w:rPr>
      </w:pPr>
      <w:r>
        <w:rPr>
          <w:color w:val="000000"/>
          <w:szCs w:val="24"/>
          <w:lang w:val="et-EE"/>
        </w:rPr>
        <w:t xml:space="preserve">Äriühing on kohustatud maksma Juhatuse liikmele tema ennetähtaegse tagasikutsumise korral hüvitist Juhatuse liikmele määratud viimase tasu </w:t>
      </w:r>
      <w:r>
        <w:rPr>
          <w:color w:val="FF0000"/>
          <w:szCs w:val="24"/>
          <w:lang w:val="et-EE"/>
        </w:rPr>
        <w:t>3</w:t>
      </w:r>
      <w:r>
        <w:rPr>
          <w:color w:val="000000"/>
          <w:szCs w:val="24"/>
          <w:lang w:val="et-EE"/>
        </w:rPr>
        <w:t xml:space="preserve"> (</w:t>
      </w:r>
      <w:r>
        <w:rPr>
          <w:i/>
          <w:color w:val="FF0000"/>
          <w:szCs w:val="24"/>
          <w:lang w:val="et-EE"/>
        </w:rPr>
        <w:t>sõnadega</w:t>
      </w:r>
      <w:r>
        <w:rPr>
          <w:color w:val="000000"/>
          <w:szCs w:val="24"/>
          <w:lang w:val="et-EE"/>
        </w:rPr>
        <w:t xml:space="preserve">) kordses ulatuses.  </w:t>
      </w:r>
    </w:p>
    <w:p w14:paraId="68F89834" w14:textId="77777777" w:rsidR="00A83A22" w:rsidRDefault="00A83A22">
      <w:pPr>
        <w:pStyle w:val="Kehatekst2"/>
        <w:ind w:left="432"/>
        <w:rPr>
          <w:color w:val="000000"/>
          <w:szCs w:val="24"/>
          <w:lang w:val="et-EE"/>
        </w:rPr>
      </w:pPr>
    </w:p>
    <w:p w14:paraId="23F404F8" w14:textId="77777777" w:rsidR="00A83A22" w:rsidRDefault="00A83A22">
      <w:pPr>
        <w:pStyle w:val="Kehatekst2"/>
        <w:numPr>
          <w:ilvl w:val="1"/>
          <w:numId w:val="2"/>
        </w:numPr>
        <w:ind w:left="432"/>
        <w:rPr>
          <w:color w:val="000000"/>
          <w:szCs w:val="24"/>
          <w:lang w:val="et-EE"/>
        </w:rPr>
      </w:pPr>
      <w:r>
        <w:rPr>
          <w:color w:val="000000"/>
          <w:szCs w:val="24"/>
          <w:lang w:val="et-EE"/>
        </w:rPr>
        <w:t>Äriühing vabaneb Lepingu punktis 4.6. sätestatud Juhatuse liikmele hüvituse maksmise kohustusest juhul, kui:</w:t>
      </w:r>
    </w:p>
    <w:p w14:paraId="636F5E28" w14:textId="77777777" w:rsidR="00A83A22" w:rsidRDefault="00A83A22">
      <w:pPr>
        <w:pStyle w:val="Kehatekst2"/>
        <w:ind w:left="432"/>
        <w:rPr>
          <w:color w:val="000000"/>
          <w:szCs w:val="24"/>
          <w:lang w:val="et-EE"/>
        </w:rPr>
      </w:pPr>
    </w:p>
    <w:p w14:paraId="427C09FC" w14:textId="77777777" w:rsidR="00A83A22" w:rsidRDefault="00A83A22">
      <w:pPr>
        <w:pStyle w:val="Kehatekst2"/>
        <w:numPr>
          <w:ilvl w:val="2"/>
          <w:numId w:val="2"/>
        </w:numPr>
        <w:ind w:left="1418" w:hanging="698"/>
        <w:rPr>
          <w:color w:val="000000"/>
          <w:szCs w:val="24"/>
          <w:lang w:val="et-EE"/>
        </w:rPr>
      </w:pPr>
      <w:r>
        <w:rPr>
          <w:color w:val="000000"/>
          <w:szCs w:val="24"/>
          <w:lang w:val="et-EE"/>
        </w:rPr>
        <w:t>Juhatuse liikme ennetähtaegse tagasikutsumise põhjuseks on Juhatuse liikme poolt oma ametiülesannete täitmisel seaduse, Äriühingu põhikirja, osanike otsuste või Lepingu süüline rikkumine;</w:t>
      </w:r>
    </w:p>
    <w:p w14:paraId="2B97E024" w14:textId="77777777" w:rsidR="00A83A22" w:rsidRDefault="00A83A22">
      <w:pPr>
        <w:pStyle w:val="Kehatekst2"/>
        <w:ind w:left="432"/>
        <w:rPr>
          <w:color w:val="000000"/>
          <w:szCs w:val="24"/>
          <w:lang w:val="et-EE"/>
        </w:rPr>
      </w:pPr>
    </w:p>
    <w:p w14:paraId="7C7E8583" w14:textId="77777777" w:rsidR="00A83A22" w:rsidRDefault="00A83A22">
      <w:pPr>
        <w:pStyle w:val="Kehatekst2"/>
        <w:numPr>
          <w:ilvl w:val="2"/>
          <w:numId w:val="2"/>
        </w:numPr>
        <w:ind w:left="1418" w:hanging="698"/>
        <w:rPr>
          <w:color w:val="000000"/>
          <w:szCs w:val="24"/>
          <w:lang w:val="et-EE"/>
        </w:rPr>
      </w:pPr>
      <w:r>
        <w:rPr>
          <w:color w:val="000000"/>
          <w:szCs w:val="24"/>
          <w:lang w:val="et-EE"/>
        </w:rPr>
        <w:t xml:space="preserve">Juhatuse liikme ennetähtaegne tagasikutsumine toimub tema enda taotlusel, v.a. Lepingu punktis 10.3. sätestatud juhul. </w:t>
      </w:r>
    </w:p>
    <w:p w14:paraId="1CD4FAE3" w14:textId="77777777" w:rsidR="00A83A22" w:rsidRDefault="00A83A22">
      <w:pPr>
        <w:pStyle w:val="Kehatekst2"/>
        <w:ind w:left="432"/>
        <w:rPr>
          <w:color w:val="000000"/>
          <w:szCs w:val="24"/>
          <w:lang w:val="et-EE"/>
        </w:rPr>
      </w:pPr>
    </w:p>
    <w:p w14:paraId="31A99987" w14:textId="77777777" w:rsidR="00A83A22" w:rsidRDefault="00A83A22">
      <w:pPr>
        <w:pStyle w:val="Kehatekst2"/>
        <w:numPr>
          <w:ilvl w:val="1"/>
          <w:numId w:val="2"/>
        </w:numPr>
        <w:ind w:left="432"/>
        <w:rPr>
          <w:color w:val="000000"/>
          <w:szCs w:val="24"/>
          <w:lang w:val="et-EE"/>
        </w:rPr>
      </w:pPr>
      <w:r>
        <w:rPr>
          <w:color w:val="000000"/>
          <w:szCs w:val="24"/>
          <w:lang w:val="et-EE"/>
        </w:rPr>
        <w:t xml:space="preserve">Äriühing on kohustatud maksma Juhatuse liikmele tema volituste lõppemise korral juhul, kui neid volitusi ei pikendata hüvitist Juhatuse liikmele määratud viimase tasu </w:t>
      </w:r>
      <w:r>
        <w:rPr>
          <w:color w:val="FF0000"/>
          <w:szCs w:val="24"/>
          <w:lang w:val="et-EE"/>
        </w:rPr>
        <w:t>3</w:t>
      </w:r>
      <w:r>
        <w:rPr>
          <w:color w:val="000000"/>
          <w:szCs w:val="24"/>
          <w:lang w:val="et-EE"/>
        </w:rPr>
        <w:t xml:space="preserve"> (</w:t>
      </w:r>
      <w:r>
        <w:rPr>
          <w:i/>
          <w:color w:val="FF0000"/>
          <w:szCs w:val="24"/>
          <w:lang w:val="et-EE"/>
        </w:rPr>
        <w:t>sõnadega</w:t>
      </w:r>
      <w:r>
        <w:rPr>
          <w:color w:val="000000"/>
          <w:szCs w:val="24"/>
          <w:lang w:val="et-EE"/>
        </w:rPr>
        <w:t>) kordses ulatuses.</w:t>
      </w:r>
    </w:p>
    <w:p w14:paraId="52739952" w14:textId="77777777" w:rsidR="00A83A22" w:rsidRDefault="00A83A22">
      <w:pPr>
        <w:pStyle w:val="Kehatekst2"/>
        <w:rPr>
          <w:color w:val="000000"/>
          <w:szCs w:val="24"/>
          <w:lang w:val="et-EE"/>
        </w:rPr>
      </w:pPr>
    </w:p>
    <w:p w14:paraId="37CDD15B" w14:textId="77777777" w:rsidR="00A83A22" w:rsidRDefault="00A83A22">
      <w:pPr>
        <w:pStyle w:val="Kehatekst2"/>
        <w:rPr>
          <w:color w:val="000000"/>
          <w:szCs w:val="24"/>
          <w:lang w:val="et-EE"/>
        </w:rPr>
      </w:pPr>
    </w:p>
    <w:p w14:paraId="6DE55F7B" w14:textId="77777777" w:rsidR="00A83A22" w:rsidRDefault="00A83A22">
      <w:pPr>
        <w:pStyle w:val="Kehatekst2"/>
        <w:numPr>
          <w:ilvl w:val="0"/>
          <w:numId w:val="2"/>
        </w:numPr>
        <w:rPr>
          <w:color w:val="000000"/>
          <w:szCs w:val="24"/>
          <w:lang w:val="et-EE"/>
        </w:rPr>
      </w:pPr>
      <w:r>
        <w:rPr>
          <w:b/>
          <w:color w:val="000000"/>
          <w:szCs w:val="24"/>
          <w:lang w:val="et-EE"/>
        </w:rPr>
        <w:t>PUHKUS</w:t>
      </w:r>
    </w:p>
    <w:p w14:paraId="138CE035" w14:textId="77777777" w:rsidR="00A83A22" w:rsidRDefault="00A83A22">
      <w:pPr>
        <w:pStyle w:val="Kehatekst2"/>
        <w:rPr>
          <w:color w:val="000000"/>
          <w:szCs w:val="24"/>
          <w:lang w:val="et-EE"/>
        </w:rPr>
      </w:pPr>
    </w:p>
    <w:p w14:paraId="1E8201BC"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liikmel on õigus iga-aastasele puhkusele. Juhatuse liikme puhkuse pikkus on 28 kalendripäeva aastas. Äriühing maksab Juhatuse liikmele puhkusetasu. Lepingu lõppemisel maksab Äriühing Juhatuse liikmele tasu kasutamata jäänud puhkusepäevade eest. </w:t>
      </w:r>
    </w:p>
    <w:p w14:paraId="7C8950C6" w14:textId="77777777" w:rsidR="00A83A22" w:rsidRDefault="00A83A22">
      <w:pPr>
        <w:pStyle w:val="Kehatekst2"/>
        <w:ind w:left="432"/>
        <w:rPr>
          <w:color w:val="000000"/>
          <w:szCs w:val="24"/>
          <w:lang w:val="et-EE"/>
        </w:rPr>
      </w:pPr>
    </w:p>
    <w:p w14:paraId="3AECC712" w14:textId="77777777" w:rsidR="00A83A22" w:rsidRDefault="00A83A22">
      <w:pPr>
        <w:pStyle w:val="Kehatekst2"/>
        <w:numPr>
          <w:ilvl w:val="1"/>
          <w:numId w:val="2"/>
        </w:numPr>
        <w:ind w:left="432"/>
        <w:rPr>
          <w:color w:val="000000"/>
          <w:szCs w:val="24"/>
          <w:lang w:val="et-EE"/>
        </w:rPr>
      </w:pPr>
      <w:r>
        <w:rPr>
          <w:color w:val="000000"/>
          <w:szCs w:val="24"/>
          <w:lang w:val="et-EE"/>
        </w:rPr>
        <w:t>Juhatuse liige teatab osanike koosolekule vähemalt 1 (</w:t>
      </w:r>
      <w:r>
        <w:rPr>
          <w:i/>
          <w:color w:val="FF0000"/>
          <w:szCs w:val="24"/>
          <w:lang w:val="et-EE"/>
        </w:rPr>
        <w:t>sõnadega</w:t>
      </w:r>
      <w:r>
        <w:rPr>
          <w:color w:val="000000"/>
          <w:szCs w:val="24"/>
          <w:lang w:val="et-EE"/>
        </w:rPr>
        <w:t xml:space="preserve">) kuud ette oma soovist puhkusele jääda, arvestades Äriühingu tegevusest tulenevaid võimalusi. Juhatuse liikme puhkuse aja määrab Äriühingu vajadusest ja võimalusel Juhatuse liikme soovist lähtuvalt osanike koosolek. Juhatuse liikmel on õigus kasutada puhkust osade kaupa, kuid mitte vähem kui </w:t>
      </w:r>
      <w:r>
        <w:rPr>
          <w:color w:val="FF0000"/>
          <w:szCs w:val="24"/>
          <w:lang w:val="et-EE"/>
        </w:rPr>
        <w:t>10</w:t>
      </w:r>
      <w:r>
        <w:rPr>
          <w:color w:val="000000"/>
          <w:szCs w:val="24"/>
          <w:lang w:val="et-EE"/>
        </w:rPr>
        <w:t xml:space="preserve"> (</w:t>
      </w:r>
      <w:r>
        <w:rPr>
          <w:i/>
          <w:color w:val="FF0000"/>
          <w:szCs w:val="24"/>
          <w:lang w:val="et-EE"/>
        </w:rPr>
        <w:t>sõnadega</w:t>
      </w:r>
      <w:r>
        <w:rPr>
          <w:color w:val="000000"/>
          <w:szCs w:val="24"/>
          <w:lang w:val="et-EE"/>
        </w:rPr>
        <w:t>) kalendripäeva ulatuses korraga.</w:t>
      </w:r>
    </w:p>
    <w:p w14:paraId="289DE338" w14:textId="77777777" w:rsidR="00A83A22" w:rsidRDefault="00A83A22">
      <w:pPr>
        <w:pStyle w:val="Kehatekst2"/>
        <w:ind w:left="432"/>
        <w:rPr>
          <w:color w:val="000000"/>
          <w:szCs w:val="24"/>
          <w:lang w:val="et-EE"/>
        </w:rPr>
      </w:pPr>
    </w:p>
    <w:p w14:paraId="4C22A17A" w14:textId="77777777" w:rsidR="00A83A22" w:rsidRDefault="00A83A22">
      <w:pPr>
        <w:pStyle w:val="Kehatekst2"/>
        <w:numPr>
          <w:ilvl w:val="1"/>
          <w:numId w:val="2"/>
        </w:numPr>
        <w:ind w:left="432"/>
        <w:rPr>
          <w:color w:val="000000"/>
          <w:szCs w:val="24"/>
          <w:lang w:val="et-EE"/>
        </w:rPr>
      </w:pPr>
      <w:r>
        <w:rPr>
          <w:color w:val="000000"/>
          <w:szCs w:val="24"/>
          <w:lang w:val="et-EE"/>
        </w:rPr>
        <w:t>Juhatuse liikme puhkepäevadeks on seaduse ja õigusaktidega kooskõlas laupäevad, pühapäevad ja riiklikud pühad, kui Äriühingu vajadused ei nõua neil päevadel teenistusülesannete viivitamatut täitmist.</w:t>
      </w:r>
    </w:p>
    <w:p w14:paraId="67999FC2" w14:textId="77777777" w:rsidR="00A83A22" w:rsidRDefault="00A83A22">
      <w:pPr>
        <w:pStyle w:val="Kehatekst2"/>
        <w:ind w:left="432"/>
        <w:rPr>
          <w:color w:val="000000"/>
          <w:szCs w:val="24"/>
          <w:lang w:val="et-EE"/>
        </w:rPr>
      </w:pPr>
    </w:p>
    <w:p w14:paraId="0B92B889" w14:textId="77777777" w:rsidR="00A83A22" w:rsidRDefault="00A83A22">
      <w:pPr>
        <w:pStyle w:val="Kehatekst2"/>
        <w:numPr>
          <w:ilvl w:val="1"/>
          <w:numId w:val="2"/>
        </w:numPr>
        <w:ind w:left="432"/>
        <w:rPr>
          <w:color w:val="000000"/>
          <w:szCs w:val="24"/>
          <w:lang w:val="et-EE"/>
        </w:rPr>
      </w:pPr>
      <w:r>
        <w:rPr>
          <w:color w:val="000000"/>
          <w:szCs w:val="24"/>
          <w:lang w:val="et-EE"/>
        </w:rPr>
        <w:t xml:space="preserve">Osanike koosolekul on õigus erakorralistel juhtudel katkestada Juhatuse liikme puhkus ning nõuda temalt ametikohustuste täitmise jätkamist. Sellisel juhul on Juhatuse liikmel õigus saada kasutamata puhkusepäevade eest vastava perioodi ulatuses puhkust teisel ajal, kuid mitte hiljem kui </w:t>
      </w:r>
      <w:r>
        <w:rPr>
          <w:color w:val="FF0000"/>
          <w:szCs w:val="24"/>
          <w:lang w:val="et-EE"/>
        </w:rPr>
        <w:t>3</w:t>
      </w:r>
      <w:r>
        <w:rPr>
          <w:color w:val="000000"/>
          <w:szCs w:val="24"/>
          <w:lang w:val="et-EE"/>
        </w:rPr>
        <w:t xml:space="preserve"> (</w:t>
      </w:r>
      <w:r>
        <w:rPr>
          <w:i/>
          <w:color w:val="FF0000"/>
          <w:szCs w:val="24"/>
          <w:lang w:val="et-EE"/>
        </w:rPr>
        <w:t>sõnadega</w:t>
      </w:r>
      <w:r>
        <w:rPr>
          <w:color w:val="000000"/>
          <w:szCs w:val="24"/>
          <w:lang w:val="et-EE"/>
        </w:rPr>
        <w:t xml:space="preserve">) kuu jooksul. </w:t>
      </w:r>
    </w:p>
    <w:p w14:paraId="16BE1832" w14:textId="77777777" w:rsidR="00A83A22" w:rsidRDefault="00A83A22">
      <w:pPr>
        <w:pStyle w:val="Kehatekst2"/>
        <w:rPr>
          <w:color w:val="000000"/>
          <w:szCs w:val="24"/>
          <w:lang w:val="et-EE"/>
        </w:rPr>
      </w:pPr>
    </w:p>
    <w:p w14:paraId="15B2E107" w14:textId="77777777" w:rsidR="00A83A22" w:rsidRDefault="00A83A22">
      <w:pPr>
        <w:pStyle w:val="Kehatekst2"/>
        <w:rPr>
          <w:color w:val="000000"/>
          <w:szCs w:val="24"/>
          <w:lang w:val="et-EE"/>
        </w:rPr>
      </w:pPr>
    </w:p>
    <w:p w14:paraId="0A6F7920" w14:textId="77777777" w:rsidR="00A83A22" w:rsidRDefault="00A83A22">
      <w:pPr>
        <w:pStyle w:val="Kehatekst2"/>
        <w:numPr>
          <w:ilvl w:val="0"/>
          <w:numId w:val="2"/>
        </w:numPr>
        <w:rPr>
          <w:color w:val="000000"/>
          <w:szCs w:val="24"/>
          <w:lang w:val="et-EE"/>
        </w:rPr>
      </w:pPr>
      <w:r>
        <w:rPr>
          <w:b/>
          <w:color w:val="000000"/>
          <w:szCs w:val="24"/>
          <w:lang w:val="et-EE"/>
        </w:rPr>
        <w:t>TÖÖAEG</w:t>
      </w:r>
    </w:p>
    <w:p w14:paraId="71868136" w14:textId="77777777" w:rsidR="00A83A22" w:rsidRDefault="00A83A22">
      <w:pPr>
        <w:pStyle w:val="Kehatekst2"/>
        <w:rPr>
          <w:color w:val="000000"/>
          <w:szCs w:val="24"/>
          <w:lang w:val="et-EE"/>
        </w:rPr>
      </w:pPr>
    </w:p>
    <w:p w14:paraId="5017E47C" w14:textId="77777777" w:rsidR="00A83A22" w:rsidRDefault="00A83A22">
      <w:pPr>
        <w:pStyle w:val="Kehatekst2"/>
        <w:numPr>
          <w:ilvl w:val="1"/>
          <w:numId w:val="2"/>
        </w:numPr>
        <w:ind w:left="432"/>
        <w:rPr>
          <w:color w:val="000000"/>
          <w:szCs w:val="24"/>
          <w:lang w:val="et-EE"/>
        </w:rPr>
      </w:pPr>
      <w:r>
        <w:rPr>
          <w:color w:val="000000"/>
          <w:szCs w:val="24"/>
          <w:lang w:val="et-EE"/>
        </w:rPr>
        <w:t>Juhatuse liige täidab oma ülesandeid üldjuhul 8 tundi päevas ja 40 tundi nädalas, kuid oma kohustuste täitmiseks on Juhatuse liige vajadusel kohustatud töötama ka üle nimetatud tööajanormi ning Juhatuse liikmele ei maksta selle eest eraldi hüvitust ega lisatasu.</w:t>
      </w:r>
    </w:p>
    <w:p w14:paraId="3FA54A3B" w14:textId="77777777" w:rsidR="00A83A22" w:rsidRDefault="00A83A22">
      <w:pPr>
        <w:pStyle w:val="Kehatekst2"/>
        <w:ind w:left="432"/>
        <w:rPr>
          <w:color w:val="000000"/>
          <w:szCs w:val="24"/>
          <w:lang w:val="et-EE"/>
        </w:rPr>
      </w:pPr>
    </w:p>
    <w:p w14:paraId="431D8376" w14:textId="77777777" w:rsidR="00A83A22" w:rsidRDefault="00A83A22">
      <w:pPr>
        <w:pStyle w:val="Kehatekst2"/>
        <w:numPr>
          <w:ilvl w:val="1"/>
          <w:numId w:val="2"/>
        </w:numPr>
        <w:ind w:left="432"/>
        <w:rPr>
          <w:color w:val="000000"/>
          <w:szCs w:val="24"/>
          <w:lang w:val="et-EE"/>
        </w:rPr>
      </w:pPr>
      <w:r>
        <w:rPr>
          <w:color w:val="000000"/>
          <w:szCs w:val="24"/>
          <w:lang w:val="et-EE"/>
        </w:rPr>
        <w:t>Ülesannete täitmise aja algus ja lõpp, samuti lõunavaheajad ning võimalike muude vaheaegade algus ja  lõpp määratletakse Äriühingu töökorralduse reeglitega.</w:t>
      </w:r>
    </w:p>
    <w:p w14:paraId="5E493163" w14:textId="77777777" w:rsidR="00A83A22" w:rsidRDefault="00A83A22">
      <w:pPr>
        <w:pStyle w:val="Kehatekst2"/>
        <w:rPr>
          <w:color w:val="000000"/>
          <w:szCs w:val="24"/>
          <w:lang w:val="et-EE"/>
        </w:rPr>
      </w:pPr>
    </w:p>
    <w:p w14:paraId="38F895E8" w14:textId="77777777" w:rsidR="00A83A22" w:rsidRDefault="00A83A22">
      <w:pPr>
        <w:pStyle w:val="Kehatekst2"/>
        <w:rPr>
          <w:color w:val="000000"/>
          <w:szCs w:val="24"/>
          <w:lang w:val="et-EE"/>
        </w:rPr>
      </w:pPr>
    </w:p>
    <w:p w14:paraId="339BB12F" w14:textId="77777777" w:rsidR="00A83A22" w:rsidRDefault="00A83A22">
      <w:pPr>
        <w:pStyle w:val="Kehatekst2"/>
        <w:numPr>
          <w:ilvl w:val="0"/>
          <w:numId w:val="2"/>
        </w:numPr>
        <w:rPr>
          <w:color w:val="000000"/>
          <w:szCs w:val="24"/>
          <w:lang w:val="et-EE"/>
        </w:rPr>
      </w:pPr>
      <w:r>
        <w:rPr>
          <w:b/>
          <w:color w:val="000000"/>
          <w:szCs w:val="24"/>
          <w:lang w:val="et-EE"/>
        </w:rPr>
        <w:t>KONKURENTSIKEELD</w:t>
      </w:r>
    </w:p>
    <w:p w14:paraId="76E931FC" w14:textId="77777777" w:rsidR="00A83A22" w:rsidRDefault="00A83A22">
      <w:pPr>
        <w:pStyle w:val="Kehatekst2"/>
        <w:rPr>
          <w:color w:val="000000"/>
          <w:szCs w:val="24"/>
          <w:lang w:val="et-EE"/>
        </w:rPr>
      </w:pPr>
    </w:p>
    <w:p w14:paraId="6B2F8F8C" w14:textId="77777777" w:rsidR="00A83A22" w:rsidRDefault="00A83A22">
      <w:pPr>
        <w:pStyle w:val="Kehatekst2"/>
        <w:numPr>
          <w:ilvl w:val="1"/>
          <w:numId w:val="2"/>
        </w:numPr>
        <w:ind w:left="432"/>
        <w:rPr>
          <w:color w:val="000000"/>
          <w:szCs w:val="24"/>
          <w:lang w:val="et-EE"/>
        </w:rPr>
      </w:pPr>
      <w:r>
        <w:rPr>
          <w:color w:val="000000"/>
          <w:szCs w:val="24"/>
          <w:lang w:val="et-EE"/>
        </w:rPr>
        <w:t>Juhatuse liige ei või osanike koosoleku eelnevalt antud kirjaliku nõusolekuta olla Äriühinguga samal tegevusalal tegutseva äriühingu juhtimisorgani liige ega füüsilisest isikust ettevõtja. Osanike koosoleku eelnev nõusolek on vajalik ka teistel Äriseadustiku §-s 185 lg 1 fikseeritud juhtumitel.</w:t>
      </w:r>
    </w:p>
    <w:p w14:paraId="1AA2E992" w14:textId="77777777" w:rsidR="00A83A22" w:rsidRDefault="00A83A22">
      <w:pPr>
        <w:pStyle w:val="Kehatekst2"/>
        <w:ind w:left="432"/>
        <w:rPr>
          <w:color w:val="000000"/>
          <w:szCs w:val="24"/>
          <w:lang w:val="et-EE"/>
        </w:rPr>
      </w:pPr>
    </w:p>
    <w:p w14:paraId="76E73551" w14:textId="77777777" w:rsidR="00A83A22" w:rsidRDefault="00A83A22">
      <w:pPr>
        <w:pStyle w:val="Kehatekst2"/>
        <w:numPr>
          <w:ilvl w:val="1"/>
          <w:numId w:val="2"/>
        </w:numPr>
        <w:ind w:left="432"/>
        <w:rPr>
          <w:color w:val="000000"/>
          <w:szCs w:val="24"/>
          <w:lang w:val="et-EE"/>
        </w:rPr>
      </w:pPr>
      <w:r>
        <w:rPr>
          <w:color w:val="000000"/>
          <w:szCs w:val="24"/>
          <w:lang w:val="et-EE"/>
        </w:rPr>
        <w:t>Juhatuse liige kinnitab käesolevaga, et ta ei tööta ega tegutse Äriühingu konkurendiks (</w:t>
      </w:r>
      <w:r>
        <w:rPr>
          <w:color w:val="000000"/>
          <w:szCs w:val="24"/>
          <w:lang w:val="et-EE"/>
        </w:rPr>
        <w:noBreakHyphen/>
        <w:t>tideks) oleva(te) juriidilis(te) või füüsilis(te) isiku(te) kasuks, kelle huvid on otseselt või kaudselt vastuolus Äriühingu huvidega. Juhatuse liige kinnitab, et äriühingud, mille aktsionär või osanik ta on, ei tööta ega tegutse Äriühingu konkurendina (-tidena).</w:t>
      </w:r>
    </w:p>
    <w:p w14:paraId="1EF555DF" w14:textId="77777777" w:rsidR="00A83A22" w:rsidRDefault="00A83A22">
      <w:pPr>
        <w:pStyle w:val="Kehatekst2"/>
        <w:ind w:left="432"/>
        <w:rPr>
          <w:color w:val="000000"/>
          <w:szCs w:val="24"/>
          <w:lang w:val="et-EE"/>
        </w:rPr>
      </w:pPr>
    </w:p>
    <w:p w14:paraId="44EBFFCA" w14:textId="77777777" w:rsidR="00A83A22" w:rsidRDefault="00A83A22">
      <w:pPr>
        <w:pStyle w:val="Kehatekst2"/>
        <w:numPr>
          <w:ilvl w:val="1"/>
          <w:numId w:val="2"/>
        </w:numPr>
        <w:ind w:left="432"/>
        <w:rPr>
          <w:color w:val="000000"/>
          <w:szCs w:val="24"/>
          <w:lang w:val="et-EE"/>
        </w:rPr>
      </w:pPr>
      <w:r>
        <w:rPr>
          <w:color w:val="000000"/>
          <w:szCs w:val="24"/>
          <w:lang w:val="et-EE"/>
        </w:rPr>
        <w:t>Juhatuse liige kohustub ilma osanike koosoleku kirjaliku nõusolekuta oma ametiperioodi ajal mitte asuma tööle ettevõtjana, juhtivtöötajana, konsultandina või mõnel muul töökohal sarnaste teenuste osutamisega seotud äriühingus ning ei loo iseseisvalt seesugust juriidilist isikut ega ole selles äriühingus osanikuks, partneriks või kaastöötajaks.</w:t>
      </w:r>
    </w:p>
    <w:p w14:paraId="2CC0AF91" w14:textId="77777777" w:rsidR="00A83A22" w:rsidRDefault="00A83A22">
      <w:pPr>
        <w:pStyle w:val="Kehatekst2"/>
        <w:rPr>
          <w:color w:val="000000"/>
          <w:szCs w:val="24"/>
          <w:lang w:val="et-EE"/>
        </w:rPr>
      </w:pPr>
    </w:p>
    <w:p w14:paraId="771C1694" w14:textId="77777777" w:rsidR="00A83A22" w:rsidRDefault="00A83A22">
      <w:pPr>
        <w:pStyle w:val="Kehatekst2"/>
        <w:rPr>
          <w:color w:val="000000"/>
          <w:szCs w:val="24"/>
          <w:lang w:val="et-EE"/>
        </w:rPr>
      </w:pPr>
    </w:p>
    <w:p w14:paraId="0B9B21DB" w14:textId="77777777" w:rsidR="00A83A22" w:rsidRDefault="00A83A22">
      <w:pPr>
        <w:pStyle w:val="Kehatekst2"/>
        <w:numPr>
          <w:ilvl w:val="0"/>
          <w:numId w:val="2"/>
        </w:numPr>
        <w:rPr>
          <w:color w:val="000000"/>
          <w:szCs w:val="24"/>
          <w:lang w:val="et-EE"/>
        </w:rPr>
      </w:pPr>
      <w:r>
        <w:rPr>
          <w:b/>
          <w:color w:val="000000"/>
          <w:szCs w:val="24"/>
          <w:lang w:val="et-EE"/>
        </w:rPr>
        <w:t>ÄRISALADUSTE TAGAMINE, KONFIDENTSIAALSUS, INTELLEKTUAALNE OMAND</w:t>
      </w:r>
    </w:p>
    <w:p w14:paraId="596E8C39" w14:textId="77777777" w:rsidR="00A83A22" w:rsidRDefault="00A83A22">
      <w:pPr>
        <w:pStyle w:val="Kehatekst2"/>
        <w:rPr>
          <w:color w:val="000000"/>
          <w:szCs w:val="24"/>
          <w:lang w:val="et-EE"/>
        </w:rPr>
      </w:pPr>
    </w:p>
    <w:p w14:paraId="0106535B"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liige on kohustatud hoidma Äriühingu ärisaladust. </w:t>
      </w:r>
    </w:p>
    <w:p w14:paraId="6AB88C11" w14:textId="77777777" w:rsidR="00A83A22" w:rsidRDefault="00A83A22">
      <w:pPr>
        <w:pStyle w:val="Kehatekst2"/>
        <w:ind w:left="432"/>
        <w:rPr>
          <w:color w:val="000000"/>
          <w:szCs w:val="24"/>
          <w:lang w:val="et-EE"/>
        </w:rPr>
      </w:pPr>
    </w:p>
    <w:p w14:paraId="44E2695A" w14:textId="77777777" w:rsidR="00A83A22" w:rsidRDefault="00A83A22">
      <w:pPr>
        <w:pStyle w:val="Kehatekst2"/>
        <w:numPr>
          <w:ilvl w:val="1"/>
          <w:numId w:val="2"/>
        </w:numPr>
        <w:ind w:left="432"/>
        <w:rPr>
          <w:color w:val="000000"/>
          <w:szCs w:val="24"/>
          <w:lang w:val="et-EE"/>
        </w:rPr>
      </w:pPr>
      <w:r>
        <w:rPr>
          <w:color w:val="000000"/>
          <w:szCs w:val="24"/>
          <w:lang w:val="et-EE"/>
        </w:rPr>
        <w:t xml:space="preserve">Ärisaladuse hoidmise kohustus on jõus Lepingu kehtivuse ajal ja </w:t>
      </w:r>
      <w:r>
        <w:rPr>
          <w:color w:val="FF0000"/>
          <w:szCs w:val="24"/>
          <w:lang w:val="et-EE"/>
        </w:rPr>
        <w:t>1</w:t>
      </w:r>
      <w:r>
        <w:rPr>
          <w:color w:val="000000"/>
          <w:szCs w:val="24"/>
          <w:lang w:val="et-EE"/>
        </w:rPr>
        <w:t xml:space="preserve"> (</w:t>
      </w:r>
      <w:r>
        <w:rPr>
          <w:i/>
          <w:color w:val="FF0000"/>
          <w:szCs w:val="24"/>
          <w:lang w:val="et-EE"/>
        </w:rPr>
        <w:t>sõnadega</w:t>
      </w:r>
      <w:r>
        <w:rPr>
          <w:color w:val="000000"/>
          <w:szCs w:val="24"/>
          <w:lang w:val="et-EE"/>
        </w:rPr>
        <w:t>) aastat peale Lepingu lõppemist v.a. juhtudel, kui seadus või eraldi kokkulepe ei kehtesta muud piirangut.</w:t>
      </w:r>
    </w:p>
    <w:p w14:paraId="3CF08CB2" w14:textId="77777777" w:rsidR="00A83A22" w:rsidRDefault="00A83A22">
      <w:pPr>
        <w:pStyle w:val="Kehatekst2"/>
        <w:ind w:left="432"/>
        <w:rPr>
          <w:color w:val="000000"/>
          <w:szCs w:val="24"/>
          <w:lang w:val="et-EE"/>
        </w:rPr>
      </w:pPr>
    </w:p>
    <w:p w14:paraId="73524AD3" w14:textId="77777777" w:rsidR="00A83A22" w:rsidRDefault="00A83A22">
      <w:pPr>
        <w:pStyle w:val="Kehatekst2"/>
        <w:numPr>
          <w:ilvl w:val="1"/>
          <w:numId w:val="2"/>
        </w:numPr>
        <w:ind w:left="432"/>
        <w:rPr>
          <w:color w:val="000000"/>
          <w:szCs w:val="24"/>
          <w:lang w:val="et-EE"/>
        </w:rPr>
      </w:pPr>
      <w:r>
        <w:rPr>
          <w:color w:val="000000"/>
          <w:szCs w:val="24"/>
          <w:lang w:val="et-EE"/>
        </w:rPr>
        <w:t>Juhatuse liige võtab teadmiseks, et allpool defineeritud ärisaladus ning kõik füüsilised ja intellektuaalsed ürikud (dokumendid, teabekandjad, formularid, tehnoloogiad, informatsioon jms) on konfidentsiaalsed ja jäävad alati Äriühingu omandiks. Mõiste „Ärisaladus“ käesolevas Lepingus tähendab muuhulgas kõik klientide nimekirjad, lepingud, formularid, teabekandjad, klientide arveldusdokumendid, väljaõppealased dokumendid ja juhendid, personaliandmed, ettevõtte äritegevust puudutavad finantsandmed, arvutiinformatsiooni kandjad, programmid, kliente, töötajaid ja Äriühingu osanike, juhatuse liikmeid ja tehinguid puudutava informatsiooni kandjad ning kogu muu Juhatuse liige ametisoleku ajal saadud info, mis on mõeldud Äriühingu siseseks kasutamiseks. “Ärisaladuse” mõiste alla ei kuulu riigiorganitele vastavalt seadusele esitatavad dokumendid ja nendes sisalduv informatsioon ning seoses taotlustega finantsorganisatsioonidele vajalikud materjalid.</w:t>
      </w:r>
    </w:p>
    <w:p w14:paraId="370D6967" w14:textId="77777777" w:rsidR="00A83A22" w:rsidRDefault="00A83A22">
      <w:pPr>
        <w:pStyle w:val="Kehatekst2"/>
        <w:ind w:left="432"/>
        <w:rPr>
          <w:color w:val="000000"/>
          <w:szCs w:val="24"/>
          <w:lang w:val="et-EE"/>
        </w:rPr>
      </w:pPr>
    </w:p>
    <w:p w14:paraId="18916BDD" w14:textId="77777777" w:rsidR="00A83A22" w:rsidRDefault="00A83A22">
      <w:pPr>
        <w:pStyle w:val="Kehatekst2"/>
        <w:numPr>
          <w:ilvl w:val="1"/>
          <w:numId w:val="2"/>
        </w:numPr>
        <w:ind w:left="432"/>
        <w:rPr>
          <w:color w:val="000000"/>
          <w:szCs w:val="24"/>
          <w:lang w:val="et-EE"/>
        </w:rPr>
      </w:pPr>
      <w:r>
        <w:rPr>
          <w:color w:val="000000"/>
          <w:szCs w:val="24"/>
          <w:lang w:val="et-EE"/>
        </w:rPr>
        <w:t>Juhatuse liige kinnitab, et kogu intellektuaalne omand – oskusteave, kaubamärgid, kommertsinformatsioon, patendid, kasulikud mudelid, tehnoloogiad, turu-uuringud, arvutiprogrammid, jne – on Äriühingu omand, ka siis, kui see on töötatud välja Juhatuse liikme enda poolt või tema osalusel ja need tööd on tehtud tööülesannete täitmise raames. Eelpooltoodu ei ole intellektuaalne omand, kui see on hangitud avalikest allikatest, näiteks avaldatud trükis või on tehtud kättesaadavaks muul viisil ja võetud kasutusele Äriühingus.</w:t>
      </w:r>
    </w:p>
    <w:p w14:paraId="1DE3AFCA" w14:textId="77777777" w:rsidR="00A83A22" w:rsidRDefault="00A83A22">
      <w:pPr>
        <w:pStyle w:val="Kehatekst2"/>
        <w:ind w:left="432"/>
        <w:rPr>
          <w:color w:val="000000"/>
          <w:szCs w:val="24"/>
          <w:lang w:val="et-EE"/>
        </w:rPr>
      </w:pPr>
    </w:p>
    <w:p w14:paraId="42DB9C31" w14:textId="77777777" w:rsidR="00A83A22" w:rsidRDefault="00A83A22">
      <w:pPr>
        <w:pStyle w:val="Kehatekst2"/>
        <w:numPr>
          <w:ilvl w:val="1"/>
          <w:numId w:val="2"/>
        </w:numPr>
        <w:ind w:left="432"/>
        <w:rPr>
          <w:color w:val="000000"/>
          <w:szCs w:val="24"/>
          <w:lang w:val="et-EE"/>
        </w:rPr>
      </w:pPr>
      <w:r>
        <w:rPr>
          <w:color w:val="000000"/>
          <w:szCs w:val="24"/>
          <w:lang w:val="et-EE"/>
        </w:rPr>
        <w:t>Äriühing ei või nõuda ärisaladuse tagamise kohustuse rikkumisega seotud kahju hüvitamist, kui Juhatuse liige on tegutsenud kooskõlas osanike koosoleku juhatuse seadusliku otsusega või täitnud seadusest tulenevat avaldamiskohustust.</w:t>
      </w:r>
    </w:p>
    <w:p w14:paraId="7E03EC66" w14:textId="77777777" w:rsidR="00A83A22" w:rsidRDefault="00A83A22">
      <w:pPr>
        <w:pStyle w:val="Kehatekst2"/>
        <w:rPr>
          <w:color w:val="000000"/>
          <w:szCs w:val="24"/>
          <w:lang w:val="et-EE"/>
        </w:rPr>
      </w:pPr>
    </w:p>
    <w:p w14:paraId="7790F4C5" w14:textId="77777777" w:rsidR="00A83A22" w:rsidRDefault="00A83A22">
      <w:pPr>
        <w:pStyle w:val="Kehatekst2"/>
        <w:rPr>
          <w:color w:val="000000"/>
          <w:szCs w:val="24"/>
          <w:lang w:val="et-EE"/>
        </w:rPr>
      </w:pPr>
    </w:p>
    <w:p w14:paraId="0F0B232E" w14:textId="77777777" w:rsidR="00A83A22" w:rsidRDefault="00A83A22">
      <w:pPr>
        <w:pStyle w:val="Kehatekst2"/>
        <w:numPr>
          <w:ilvl w:val="0"/>
          <w:numId w:val="2"/>
        </w:numPr>
        <w:rPr>
          <w:color w:val="000000"/>
          <w:szCs w:val="24"/>
          <w:lang w:val="et-EE"/>
        </w:rPr>
      </w:pPr>
      <w:r>
        <w:rPr>
          <w:b/>
          <w:color w:val="000000"/>
          <w:szCs w:val="24"/>
          <w:lang w:val="et-EE"/>
        </w:rPr>
        <w:t>LEPINGU TÄITMISE TAGATISED</w:t>
      </w:r>
    </w:p>
    <w:p w14:paraId="395147B2" w14:textId="77777777" w:rsidR="00A83A22" w:rsidRDefault="00A83A22">
      <w:pPr>
        <w:pStyle w:val="Kehatekst2"/>
        <w:rPr>
          <w:color w:val="000000"/>
          <w:szCs w:val="24"/>
          <w:lang w:val="et-EE"/>
        </w:rPr>
      </w:pPr>
    </w:p>
    <w:p w14:paraId="7E38430A" w14:textId="77777777" w:rsidR="00A83A22" w:rsidRDefault="00A83A22">
      <w:pPr>
        <w:pStyle w:val="Kehatekst2"/>
        <w:numPr>
          <w:ilvl w:val="1"/>
          <w:numId w:val="2"/>
        </w:numPr>
        <w:ind w:left="432"/>
        <w:rPr>
          <w:color w:val="000000"/>
          <w:szCs w:val="24"/>
          <w:lang w:val="et-EE"/>
        </w:rPr>
      </w:pPr>
      <w:r>
        <w:rPr>
          <w:color w:val="000000"/>
          <w:szCs w:val="24"/>
          <w:lang w:val="et-EE"/>
        </w:rPr>
        <w:t>Juhatuse liige kinnitab, et ta ei ole pankrotivõlgnik ning temalt ei ole seaduse alusel võetud ära õigust olla ettevõtja.</w:t>
      </w:r>
    </w:p>
    <w:p w14:paraId="4F70CC7F" w14:textId="77777777" w:rsidR="00A83A22" w:rsidRDefault="00A83A22">
      <w:pPr>
        <w:pStyle w:val="Kehatekst2"/>
        <w:ind w:left="432"/>
        <w:rPr>
          <w:color w:val="000000"/>
          <w:szCs w:val="24"/>
          <w:lang w:val="et-EE"/>
        </w:rPr>
      </w:pPr>
    </w:p>
    <w:p w14:paraId="3561F356" w14:textId="77777777" w:rsidR="00A83A22" w:rsidRDefault="00A83A22">
      <w:pPr>
        <w:pStyle w:val="Kehatekst2"/>
        <w:numPr>
          <w:ilvl w:val="1"/>
          <w:numId w:val="2"/>
        </w:numPr>
        <w:ind w:left="432"/>
        <w:rPr>
          <w:color w:val="000000"/>
          <w:szCs w:val="24"/>
          <w:lang w:val="et-EE"/>
        </w:rPr>
      </w:pPr>
      <w:r>
        <w:rPr>
          <w:color w:val="000000"/>
          <w:szCs w:val="24"/>
          <w:lang w:val="et-EE"/>
        </w:rPr>
        <w:t xml:space="preserve">Juhatuse liige kinnitab, et Lepingu sõlmimise hetkel ei ole tema suhtes algatatud kriminaalmenetlust ning et ta ei ole kriminaalkorras karistatud tahtlikult toimepandud kuriteo eest. </w:t>
      </w:r>
    </w:p>
    <w:p w14:paraId="09C103DC" w14:textId="77777777" w:rsidR="00A83A22" w:rsidRDefault="00A83A22">
      <w:pPr>
        <w:pStyle w:val="Kehatekst2"/>
        <w:ind w:left="432"/>
        <w:rPr>
          <w:color w:val="000000"/>
          <w:szCs w:val="24"/>
          <w:lang w:val="et-EE"/>
        </w:rPr>
      </w:pPr>
    </w:p>
    <w:p w14:paraId="4CBDCBB0" w14:textId="77777777" w:rsidR="00A83A22" w:rsidRDefault="00A83A22">
      <w:pPr>
        <w:pStyle w:val="Kehatekst2"/>
        <w:numPr>
          <w:ilvl w:val="1"/>
          <w:numId w:val="2"/>
        </w:numPr>
        <w:ind w:left="432"/>
        <w:rPr>
          <w:color w:val="000000"/>
          <w:szCs w:val="24"/>
          <w:lang w:val="et-EE"/>
        </w:rPr>
      </w:pPr>
      <w:r>
        <w:rPr>
          <w:color w:val="000000"/>
          <w:szCs w:val="24"/>
          <w:lang w:val="et-EE"/>
        </w:rPr>
        <w:t xml:space="preserve">Juhul kui Lepingu kehtivuse ajal algatatakse Juhatuse liikme suhtes pankrotimenetlus või kriminaalasi, on Juhatuse liige kohustatud sellest viivitamatult kirjalikult teavitama osanike koosolekut. </w:t>
      </w:r>
    </w:p>
    <w:p w14:paraId="283C04B1" w14:textId="77777777" w:rsidR="00A83A22" w:rsidRDefault="00A83A22">
      <w:pPr>
        <w:pStyle w:val="Kehatekst2"/>
        <w:rPr>
          <w:color w:val="000000"/>
          <w:szCs w:val="24"/>
          <w:lang w:val="et-EE"/>
        </w:rPr>
      </w:pPr>
    </w:p>
    <w:p w14:paraId="218CC767" w14:textId="77777777" w:rsidR="00A83A22" w:rsidRDefault="00A83A22">
      <w:pPr>
        <w:pStyle w:val="Kehatekst2"/>
        <w:rPr>
          <w:color w:val="000000"/>
          <w:szCs w:val="24"/>
          <w:lang w:val="et-EE"/>
        </w:rPr>
      </w:pPr>
    </w:p>
    <w:p w14:paraId="30CA90BD" w14:textId="77777777" w:rsidR="00A83A22" w:rsidRDefault="00A83A22">
      <w:pPr>
        <w:pStyle w:val="Kehatekst2"/>
        <w:numPr>
          <w:ilvl w:val="0"/>
          <w:numId w:val="2"/>
        </w:numPr>
        <w:rPr>
          <w:color w:val="000000"/>
          <w:szCs w:val="24"/>
          <w:lang w:val="et-EE"/>
        </w:rPr>
      </w:pPr>
      <w:r>
        <w:rPr>
          <w:b/>
          <w:color w:val="000000"/>
          <w:szCs w:val="24"/>
          <w:lang w:val="et-EE"/>
        </w:rPr>
        <w:t>POOLTE VASTUTUS</w:t>
      </w:r>
    </w:p>
    <w:p w14:paraId="661F5FBA" w14:textId="77777777" w:rsidR="00A83A22" w:rsidRDefault="00A83A22">
      <w:pPr>
        <w:pStyle w:val="Kehatekst2"/>
        <w:rPr>
          <w:color w:val="000000"/>
          <w:szCs w:val="24"/>
          <w:lang w:val="et-EE"/>
        </w:rPr>
      </w:pPr>
    </w:p>
    <w:p w14:paraId="5CA83DD5" w14:textId="77777777" w:rsidR="00A83A22" w:rsidRDefault="00A83A22">
      <w:pPr>
        <w:pStyle w:val="Kehatekst2"/>
        <w:numPr>
          <w:ilvl w:val="1"/>
          <w:numId w:val="2"/>
        </w:numPr>
        <w:ind w:left="567" w:hanging="567"/>
        <w:rPr>
          <w:color w:val="000000"/>
          <w:szCs w:val="24"/>
          <w:lang w:val="et-EE"/>
        </w:rPr>
      </w:pPr>
      <w:r>
        <w:rPr>
          <w:color w:val="000000"/>
          <w:szCs w:val="24"/>
          <w:lang w:val="et-EE"/>
        </w:rPr>
        <w:t>Juhatuse liige vastutab seaduse, põhikirja ja Lepingu nõuete rikkumise ning oma kohustuste täitmata jätmisega Äriühingule tekitatud kahju eest seadusega ettenähtud korras ja ulatuses. Juhatuse liige ei vastuta, kui ta tegutses vastavalt Äriühingu osanike koosoleku õiguspärasele otsusele.</w:t>
      </w:r>
    </w:p>
    <w:p w14:paraId="3D58F75C" w14:textId="77777777" w:rsidR="00A83A22" w:rsidRDefault="00A83A22">
      <w:pPr>
        <w:pStyle w:val="Kehatekst2"/>
        <w:ind w:left="567"/>
        <w:rPr>
          <w:color w:val="000000"/>
          <w:szCs w:val="24"/>
          <w:lang w:val="et-EE"/>
        </w:rPr>
      </w:pPr>
    </w:p>
    <w:p w14:paraId="19165C3E" w14:textId="77777777" w:rsidR="00A83A22" w:rsidRDefault="00A83A22">
      <w:pPr>
        <w:pStyle w:val="Kehatekst2"/>
        <w:numPr>
          <w:ilvl w:val="1"/>
          <w:numId w:val="2"/>
        </w:numPr>
        <w:ind w:left="567" w:hanging="567"/>
        <w:rPr>
          <w:color w:val="000000"/>
          <w:szCs w:val="24"/>
          <w:lang w:val="et-EE"/>
        </w:rPr>
      </w:pPr>
      <w:r>
        <w:rPr>
          <w:color w:val="000000"/>
          <w:szCs w:val="24"/>
          <w:lang w:val="et-EE"/>
        </w:rPr>
        <w:t xml:space="preserve">Punktis 10.1. nimetatud kahju hüvitamist Äriühingule võib nõuda ka Äriühingu võlausaldaja, kui ta ei saa oma nõudeid rahuldada Äriühingu vara arvel. Võlausaldajal on õigus nimetatud nõuet esitada ka juhul, kui Äriühing on nõudest Juhatuse liikme vastu loobunud või sõlminud temaga kompromissilepingu. </w:t>
      </w:r>
    </w:p>
    <w:p w14:paraId="09DD6582" w14:textId="77777777" w:rsidR="00A83A22" w:rsidRDefault="00A83A22">
      <w:pPr>
        <w:pStyle w:val="Kehatekst2"/>
        <w:ind w:left="567"/>
        <w:rPr>
          <w:color w:val="000000"/>
          <w:szCs w:val="24"/>
          <w:lang w:val="et-EE"/>
        </w:rPr>
      </w:pPr>
    </w:p>
    <w:p w14:paraId="0D8BDB6F" w14:textId="77777777" w:rsidR="00A83A22" w:rsidRDefault="00A83A22">
      <w:pPr>
        <w:pStyle w:val="Kehatekst2"/>
        <w:numPr>
          <w:ilvl w:val="1"/>
          <w:numId w:val="2"/>
        </w:numPr>
        <w:ind w:left="567" w:hanging="567"/>
        <w:rPr>
          <w:color w:val="000000"/>
          <w:szCs w:val="24"/>
          <w:lang w:val="et-EE"/>
        </w:rPr>
      </w:pPr>
      <w:r>
        <w:rPr>
          <w:color w:val="000000"/>
          <w:szCs w:val="24"/>
          <w:lang w:val="et-EE"/>
        </w:rPr>
        <w:t>Lepingust tulenevate kohustuste süülisel mittetäitmisel või mittenõuetekohasel täitmisel Äriühingu poolt on Juhatuse liikmel õigus teha hoiatus ja ettepanek rikkumine mõistliku aja jooksul kõrvaldada ja/või heastada tekkinud kahju. Kui Äriühing mainitud aja jooksul jätab täitmata oma Lepingust tulenevad kohustused või ei teata rikkumist vabandavatest asjaoludest ja/või keeldub rikkumisega tekitatud kahju heastamisest, on Juhatuse liikmel õigus esitada avaldus enda juhatusest tagasikutsumiseks ja Leping üles öelda, teatades sellest vastava kirjaliku avaldusega Äriühingule.</w:t>
      </w:r>
    </w:p>
    <w:p w14:paraId="496DF56F" w14:textId="77777777" w:rsidR="00A83A22" w:rsidRDefault="00A83A22">
      <w:pPr>
        <w:pStyle w:val="Kehatekst2"/>
        <w:rPr>
          <w:color w:val="000000"/>
          <w:szCs w:val="24"/>
          <w:lang w:val="et-EE"/>
        </w:rPr>
      </w:pPr>
    </w:p>
    <w:p w14:paraId="1A6D8170" w14:textId="77777777" w:rsidR="00A83A22" w:rsidRDefault="00A83A22">
      <w:pPr>
        <w:pStyle w:val="Kehatekst2"/>
        <w:rPr>
          <w:color w:val="000000"/>
          <w:szCs w:val="24"/>
          <w:lang w:val="et-EE"/>
        </w:rPr>
      </w:pPr>
    </w:p>
    <w:p w14:paraId="760B5E8E" w14:textId="77777777" w:rsidR="00A83A22" w:rsidRDefault="00A83A22">
      <w:pPr>
        <w:pStyle w:val="Kehatekst2"/>
        <w:numPr>
          <w:ilvl w:val="0"/>
          <w:numId w:val="2"/>
        </w:numPr>
        <w:rPr>
          <w:color w:val="000000"/>
          <w:szCs w:val="24"/>
          <w:lang w:val="et-EE"/>
        </w:rPr>
      </w:pPr>
      <w:r>
        <w:rPr>
          <w:b/>
          <w:color w:val="000000"/>
          <w:szCs w:val="24"/>
          <w:lang w:val="et-EE"/>
        </w:rPr>
        <w:t>MUUD TINGIMUSED</w:t>
      </w:r>
    </w:p>
    <w:p w14:paraId="2D37689F" w14:textId="77777777" w:rsidR="00A83A22" w:rsidRDefault="00A83A22">
      <w:pPr>
        <w:pStyle w:val="Kehatekst2"/>
        <w:rPr>
          <w:color w:val="000000"/>
          <w:szCs w:val="24"/>
          <w:lang w:val="et-EE"/>
        </w:rPr>
      </w:pPr>
    </w:p>
    <w:p w14:paraId="41B55921" w14:textId="77777777" w:rsidR="00A83A22" w:rsidRDefault="00A83A22">
      <w:pPr>
        <w:pStyle w:val="Kehatekst2"/>
        <w:numPr>
          <w:ilvl w:val="1"/>
          <w:numId w:val="2"/>
        </w:numPr>
        <w:ind w:left="567" w:hanging="567"/>
        <w:rPr>
          <w:color w:val="000000"/>
          <w:szCs w:val="24"/>
          <w:lang w:val="et-EE"/>
        </w:rPr>
      </w:pPr>
      <w:r>
        <w:rPr>
          <w:color w:val="000000"/>
          <w:szCs w:val="24"/>
          <w:lang w:val="et-EE"/>
        </w:rPr>
        <w:t>Lepinguga reguleerimata küsimustes juhinduvad pooled seadustest ja teistest õigusaktidest, Äriühingu põhikirjast, Äriühingu juhtimisorganite otsustest ja korraldustest ning headest tavadest.</w:t>
      </w:r>
    </w:p>
    <w:p w14:paraId="652917C2" w14:textId="77777777" w:rsidR="00A83A22" w:rsidRDefault="00A83A22">
      <w:pPr>
        <w:pStyle w:val="Kehatekst2"/>
        <w:ind w:left="567"/>
        <w:rPr>
          <w:color w:val="000000"/>
          <w:szCs w:val="24"/>
          <w:lang w:val="et-EE"/>
        </w:rPr>
      </w:pPr>
    </w:p>
    <w:p w14:paraId="74816655" w14:textId="77777777" w:rsidR="00A83A22" w:rsidRDefault="00A83A22">
      <w:pPr>
        <w:pStyle w:val="Kehatekst2"/>
        <w:numPr>
          <w:ilvl w:val="1"/>
          <w:numId w:val="2"/>
        </w:numPr>
        <w:ind w:left="567" w:hanging="567"/>
        <w:rPr>
          <w:color w:val="000000"/>
          <w:szCs w:val="24"/>
          <w:lang w:val="et-EE"/>
        </w:rPr>
      </w:pPr>
      <w:r>
        <w:rPr>
          <w:color w:val="000000"/>
          <w:szCs w:val="24"/>
          <w:lang w:val="et-EE"/>
        </w:rPr>
        <w:t>Lepingust tekkinud erimeelsused lahendatakse läbirääkimiste teel. Kui Äriühing ning Juhatuse liige ei saavuta läbirääkimistel kokkulepet, lahendatakse vaidlus Harju Maakohtus.</w:t>
      </w:r>
    </w:p>
    <w:p w14:paraId="233FCA8F" w14:textId="77777777" w:rsidR="00A83A22" w:rsidRDefault="00A83A22">
      <w:pPr>
        <w:pStyle w:val="Kehatekst2"/>
        <w:ind w:left="567"/>
        <w:rPr>
          <w:color w:val="000000"/>
          <w:szCs w:val="24"/>
          <w:lang w:val="et-EE"/>
        </w:rPr>
      </w:pPr>
    </w:p>
    <w:p w14:paraId="614A9734" w14:textId="77777777" w:rsidR="00A83A22" w:rsidRDefault="00A83A22">
      <w:pPr>
        <w:pStyle w:val="Kehatekst2"/>
        <w:numPr>
          <w:ilvl w:val="1"/>
          <w:numId w:val="2"/>
        </w:numPr>
        <w:ind w:left="567" w:hanging="567"/>
        <w:rPr>
          <w:color w:val="000000"/>
          <w:szCs w:val="24"/>
          <w:lang w:val="et-EE"/>
        </w:rPr>
      </w:pPr>
      <w:r>
        <w:rPr>
          <w:color w:val="000000"/>
          <w:szCs w:val="24"/>
          <w:lang w:val="et-EE"/>
        </w:rPr>
        <w:t xml:space="preserve">Leping ja selle lisad ei kuulu avalikustamisele ja on Äriühingu ametkondlikud dokumendid. </w:t>
      </w:r>
    </w:p>
    <w:p w14:paraId="05979C22" w14:textId="77777777" w:rsidR="00A83A22" w:rsidRDefault="00A83A22">
      <w:pPr>
        <w:pStyle w:val="Kehatekst2"/>
        <w:ind w:left="567"/>
        <w:rPr>
          <w:color w:val="000000"/>
          <w:szCs w:val="24"/>
          <w:lang w:val="et-EE"/>
        </w:rPr>
      </w:pPr>
    </w:p>
    <w:p w14:paraId="244D6998" w14:textId="77777777" w:rsidR="00A83A22" w:rsidRDefault="00A83A22">
      <w:pPr>
        <w:pStyle w:val="Kehatekst2"/>
        <w:numPr>
          <w:ilvl w:val="1"/>
          <w:numId w:val="2"/>
        </w:numPr>
        <w:ind w:left="567" w:hanging="567"/>
        <w:rPr>
          <w:color w:val="000000"/>
          <w:szCs w:val="24"/>
          <w:lang w:val="et-EE"/>
        </w:rPr>
      </w:pPr>
      <w:r>
        <w:rPr>
          <w:color w:val="000000"/>
          <w:szCs w:val="24"/>
          <w:lang w:val="et-EE"/>
        </w:rPr>
        <w:t>Lepingu tingimuste muudatused ja lisad peavad olema allkirjastatud mõlema poole poolt. Lepingu tingimuste muudatused jõustuvad mõlema Poole poolt allakirjutamise hetkest, kui muudatuses ei ole sätestatud teisiti.</w:t>
      </w:r>
    </w:p>
    <w:p w14:paraId="48D8AA42" w14:textId="77777777" w:rsidR="00A83A22" w:rsidRDefault="00A83A22">
      <w:pPr>
        <w:pStyle w:val="Kehatekst2"/>
        <w:ind w:left="567"/>
        <w:rPr>
          <w:color w:val="000000"/>
          <w:szCs w:val="24"/>
          <w:lang w:val="et-EE"/>
        </w:rPr>
      </w:pPr>
    </w:p>
    <w:p w14:paraId="3B088F1A" w14:textId="77777777" w:rsidR="00A83A22" w:rsidRDefault="00A83A22">
      <w:pPr>
        <w:pStyle w:val="Kehatekst2"/>
        <w:numPr>
          <w:ilvl w:val="1"/>
          <w:numId w:val="2"/>
        </w:numPr>
        <w:ind w:left="567" w:hanging="567"/>
        <w:rPr>
          <w:color w:val="000000"/>
          <w:szCs w:val="24"/>
          <w:lang w:val="et-EE"/>
        </w:rPr>
      </w:pPr>
      <w:r>
        <w:rPr>
          <w:color w:val="000000"/>
          <w:szCs w:val="24"/>
          <w:lang w:val="et-EE"/>
        </w:rPr>
        <w:t>Leping on koostatud kahes võrdset juriidilist jõudu omavas identses eksemplaris, millest Juhatuse liige saab ühe ja Äriühing teise eksemplari.</w:t>
      </w:r>
    </w:p>
    <w:p w14:paraId="5266AC37" w14:textId="77777777" w:rsidR="00A83A22" w:rsidRDefault="00A83A22">
      <w:pPr>
        <w:pStyle w:val="Kehatekst2"/>
        <w:rPr>
          <w:color w:val="000000"/>
          <w:szCs w:val="24"/>
          <w:lang w:val="et-EE"/>
        </w:rPr>
      </w:pPr>
    </w:p>
    <w:p w14:paraId="47E996AB" w14:textId="77777777" w:rsidR="00A83A22" w:rsidRDefault="00A83A22">
      <w:pPr>
        <w:pStyle w:val="Kehatekst2"/>
        <w:rPr>
          <w:color w:val="000000"/>
          <w:szCs w:val="24"/>
          <w:lang w:val="et-EE"/>
        </w:rPr>
      </w:pPr>
    </w:p>
    <w:p w14:paraId="6745EC0B" w14:textId="77777777" w:rsidR="00A83A22" w:rsidRDefault="00A83A22">
      <w:pPr>
        <w:pStyle w:val="Kehatekst2"/>
        <w:rPr>
          <w:color w:val="000000"/>
          <w:szCs w:val="24"/>
          <w:lang w:val="et-EE"/>
        </w:rPr>
      </w:pPr>
      <w:r>
        <w:rPr>
          <w:color w:val="000000"/>
          <w:szCs w:val="24"/>
          <w:lang w:val="et-EE"/>
        </w:rPr>
        <w:t>Poolte andmed:</w:t>
      </w:r>
    </w:p>
    <w:p w14:paraId="007D5E9B" w14:textId="77777777" w:rsidR="00A83A22" w:rsidRDefault="00A83A22">
      <w:pPr>
        <w:pStyle w:val="Kehatekst2"/>
        <w:rPr>
          <w:color w:val="000000"/>
          <w:szCs w:val="24"/>
          <w:lang w:val="et-EE"/>
        </w:rPr>
      </w:pPr>
    </w:p>
    <w:p w14:paraId="64A31668" w14:textId="77777777" w:rsidR="00A83A22" w:rsidRDefault="00A83A22" w:rsidP="005B7E90">
      <w:pPr>
        <w:pStyle w:val="Kehatekst2"/>
        <w:tabs>
          <w:tab w:val="left" w:pos="4962"/>
        </w:tabs>
        <w:outlineLvl w:val="0"/>
        <w:rPr>
          <w:color w:val="000000"/>
          <w:szCs w:val="24"/>
          <w:lang w:val="et-EE"/>
        </w:rPr>
      </w:pPr>
      <w:r>
        <w:rPr>
          <w:b/>
          <w:color w:val="000000"/>
          <w:szCs w:val="24"/>
          <w:lang w:val="et-EE"/>
        </w:rPr>
        <w:t>Äriühing:</w:t>
      </w:r>
      <w:r>
        <w:rPr>
          <w:b/>
          <w:color w:val="000000"/>
          <w:szCs w:val="24"/>
          <w:lang w:val="et-EE"/>
        </w:rPr>
        <w:tab/>
      </w:r>
      <w:r>
        <w:rPr>
          <w:b/>
          <w:color w:val="000000"/>
          <w:szCs w:val="24"/>
          <w:lang w:val="et-EE"/>
        </w:rPr>
        <w:tab/>
        <w:t>Juhatuse liige:</w:t>
      </w:r>
    </w:p>
    <w:p w14:paraId="5F9F732A" w14:textId="77777777" w:rsidR="00A83A22" w:rsidRDefault="00A83A22">
      <w:pPr>
        <w:pStyle w:val="Kehatekst2"/>
        <w:tabs>
          <w:tab w:val="left" w:pos="4962"/>
        </w:tabs>
        <w:rPr>
          <w:color w:val="000000"/>
          <w:szCs w:val="24"/>
          <w:lang w:val="et-EE"/>
        </w:rPr>
      </w:pPr>
    </w:p>
    <w:p w14:paraId="03120055" w14:textId="77777777" w:rsidR="00A83A22" w:rsidRDefault="005B7E90">
      <w:pPr>
        <w:pStyle w:val="Kehatekst2"/>
        <w:tabs>
          <w:tab w:val="left" w:pos="4962"/>
        </w:tabs>
        <w:rPr>
          <w:color w:val="000000"/>
          <w:szCs w:val="24"/>
          <w:lang w:val="et-EE"/>
        </w:rPr>
      </w:pPr>
      <w:r>
        <w:rPr>
          <w:color w:val="FF0000"/>
          <w:szCs w:val="24"/>
          <w:lang w:val="et-EE"/>
        </w:rPr>
        <w:t>Firmahaldus</w:t>
      </w:r>
      <w:r w:rsidR="00A83A22">
        <w:rPr>
          <w:color w:val="FF0000"/>
          <w:szCs w:val="24"/>
          <w:lang w:val="et-EE"/>
        </w:rPr>
        <w:t xml:space="preserve"> OÜ</w:t>
      </w:r>
      <w:r w:rsidR="00A83A22">
        <w:rPr>
          <w:color w:val="000000"/>
          <w:szCs w:val="24"/>
          <w:lang w:val="et-EE"/>
        </w:rPr>
        <w:tab/>
      </w:r>
      <w:r w:rsidR="00A83A22">
        <w:rPr>
          <w:color w:val="FF0000"/>
          <w:szCs w:val="24"/>
          <w:lang w:val="et-EE"/>
        </w:rPr>
        <w:t>Robert Mesikäpp</w:t>
      </w:r>
    </w:p>
    <w:p w14:paraId="64A369D5" w14:textId="77777777" w:rsidR="00A83A22" w:rsidRDefault="00A83A22">
      <w:pPr>
        <w:pStyle w:val="Kehatekst2"/>
        <w:tabs>
          <w:tab w:val="left" w:pos="4962"/>
        </w:tabs>
        <w:rPr>
          <w:color w:val="000000"/>
          <w:szCs w:val="24"/>
          <w:lang w:val="et-EE"/>
        </w:rPr>
      </w:pPr>
      <w:r>
        <w:rPr>
          <w:color w:val="000000"/>
          <w:szCs w:val="24"/>
          <w:lang w:val="et-EE"/>
        </w:rPr>
        <w:t xml:space="preserve">Registrikood: </w:t>
      </w:r>
      <w:r>
        <w:rPr>
          <w:color w:val="FF0000"/>
          <w:szCs w:val="24"/>
          <w:lang w:val="et-EE"/>
        </w:rPr>
        <w:t>1234577</w:t>
      </w:r>
      <w:r>
        <w:rPr>
          <w:color w:val="000000"/>
          <w:szCs w:val="24"/>
          <w:lang w:val="et-EE"/>
        </w:rPr>
        <w:tab/>
      </w:r>
      <w:r>
        <w:rPr>
          <w:color w:val="000000"/>
          <w:szCs w:val="24"/>
          <w:lang w:val="et-EE"/>
        </w:rPr>
        <w:tab/>
        <w:t xml:space="preserve">Isikukood: </w:t>
      </w:r>
      <w:r>
        <w:rPr>
          <w:color w:val="FF0000"/>
          <w:szCs w:val="24"/>
          <w:lang w:val="et-EE"/>
        </w:rPr>
        <w:t>1223456789</w:t>
      </w:r>
    </w:p>
    <w:p w14:paraId="6C200FFB" w14:textId="77777777" w:rsidR="00A83A22" w:rsidRDefault="00A83A22">
      <w:pPr>
        <w:pStyle w:val="Kehatekst2"/>
        <w:tabs>
          <w:tab w:val="left" w:pos="4962"/>
        </w:tabs>
        <w:rPr>
          <w:color w:val="000000"/>
          <w:szCs w:val="24"/>
          <w:lang w:val="et-EE"/>
        </w:rPr>
      </w:pPr>
      <w:r>
        <w:rPr>
          <w:color w:val="000000"/>
          <w:szCs w:val="24"/>
          <w:lang w:val="et-EE"/>
        </w:rPr>
        <w:t xml:space="preserve">Aadress: </w:t>
      </w:r>
      <w:r>
        <w:rPr>
          <w:color w:val="FF0000"/>
          <w:szCs w:val="24"/>
          <w:lang w:val="et-EE"/>
        </w:rPr>
        <w:t>Nuustiku 7 Tallinn 11111</w:t>
      </w:r>
      <w:r>
        <w:rPr>
          <w:color w:val="000000"/>
          <w:szCs w:val="24"/>
          <w:lang w:val="et-EE"/>
        </w:rPr>
        <w:tab/>
        <w:t xml:space="preserve">Aadress: </w:t>
      </w:r>
      <w:r>
        <w:rPr>
          <w:color w:val="FF0000"/>
          <w:szCs w:val="24"/>
          <w:lang w:val="et-EE"/>
        </w:rPr>
        <w:t>Talve 8 Tallinn 22344</w:t>
      </w:r>
    </w:p>
    <w:p w14:paraId="25120DD7" w14:textId="77777777" w:rsidR="00A83A22" w:rsidRDefault="00A83A22">
      <w:pPr>
        <w:pStyle w:val="Kehatekst2"/>
        <w:tabs>
          <w:tab w:val="left" w:pos="4962"/>
        </w:tabs>
      </w:pPr>
      <w:r>
        <w:rPr>
          <w:color w:val="000000"/>
          <w:szCs w:val="24"/>
          <w:lang w:val="et-EE"/>
        </w:rPr>
        <w:t xml:space="preserve">Tel. </w:t>
      </w:r>
      <w:r>
        <w:rPr>
          <w:color w:val="FF0000"/>
          <w:szCs w:val="24"/>
          <w:lang w:val="et-EE"/>
        </w:rPr>
        <w:t>1234567</w:t>
      </w:r>
      <w:r>
        <w:rPr>
          <w:color w:val="000000"/>
          <w:szCs w:val="24"/>
          <w:lang w:val="et-EE"/>
        </w:rPr>
        <w:tab/>
      </w:r>
      <w:r>
        <w:rPr>
          <w:color w:val="000000"/>
          <w:szCs w:val="24"/>
          <w:lang w:val="et-EE"/>
        </w:rPr>
        <w:tab/>
        <w:t xml:space="preserve">Tel. </w:t>
      </w:r>
      <w:r>
        <w:rPr>
          <w:color w:val="FF0000"/>
          <w:szCs w:val="24"/>
          <w:lang w:val="et-EE"/>
        </w:rPr>
        <w:t>1234567</w:t>
      </w:r>
    </w:p>
    <w:p w14:paraId="40A9BC1C" w14:textId="77777777" w:rsidR="00A83A22" w:rsidRDefault="00A83A22">
      <w:pPr>
        <w:pStyle w:val="Kehatekst2"/>
        <w:tabs>
          <w:tab w:val="left" w:pos="4962"/>
        </w:tabs>
      </w:pPr>
    </w:p>
    <w:p w14:paraId="4AA25131" w14:textId="77777777" w:rsidR="00A83A22" w:rsidRDefault="00A83A22">
      <w:pPr>
        <w:pStyle w:val="Kehatekst2"/>
        <w:tabs>
          <w:tab w:val="left" w:pos="4962"/>
        </w:tabs>
        <w:rPr>
          <w:color w:val="000000"/>
          <w:szCs w:val="24"/>
          <w:lang w:val="et-EE"/>
        </w:rPr>
      </w:pPr>
    </w:p>
    <w:p w14:paraId="5011A888" w14:textId="77777777" w:rsidR="00A83A22" w:rsidRDefault="00A83A22">
      <w:pPr>
        <w:pStyle w:val="Kehatekst2"/>
        <w:tabs>
          <w:tab w:val="left" w:pos="4962"/>
        </w:tabs>
        <w:rPr>
          <w:color w:val="000000"/>
          <w:szCs w:val="24"/>
          <w:lang w:val="et-EE"/>
        </w:rPr>
      </w:pPr>
      <w:r>
        <w:rPr>
          <w:color w:val="000000"/>
          <w:szCs w:val="24"/>
          <w:lang w:val="et-EE"/>
        </w:rPr>
        <w:t>Poolte allkirjad:</w:t>
      </w:r>
    </w:p>
    <w:p w14:paraId="507B3A2E" w14:textId="77777777" w:rsidR="00A83A22" w:rsidRDefault="00A83A22">
      <w:pPr>
        <w:pStyle w:val="Kehatekst2"/>
        <w:tabs>
          <w:tab w:val="left" w:pos="4962"/>
        </w:tabs>
        <w:rPr>
          <w:color w:val="000000"/>
          <w:szCs w:val="24"/>
          <w:lang w:val="et-EE"/>
        </w:rPr>
      </w:pPr>
    </w:p>
    <w:p w14:paraId="2273C936" w14:textId="77777777" w:rsidR="00A83A22" w:rsidRDefault="00A83A22">
      <w:pPr>
        <w:pStyle w:val="Kehatekst2"/>
        <w:tabs>
          <w:tab w:val="left" w:pos="4962"/>
        </w:tabs>
        <w:rPr>
          <w:color w:val="000000"/>
          <w:szCs w:val="24"/>
          <w:lang w:val="et-EE"/>
        </w:rPr>
      </w:pPr>
    </w:p>
    <w:p w14:paraId="4EFACF91" w14:textId="77777777" w:rsidR="00A83A22" w:rsidRDefault="00A83A22">
      <w:pPr>
        <w:pStyle w:val="Kehatekst2"/>
        <w:tabs>
          <w:tab w:val="left" w:pos="4962"/>
        </w:tabs>
        <w:rPr>
          <w:color w:val="000000"/>
          <w:szCs w:val="24"/>
          <w:lang w:val="et-EE"/>
        </w:rPr>
      </w:pPr>
    </w:p>
    <w:p w14:paraId="06F9DB4D" w14:textId="77777777" w:rsidR="00A83A22" w:rsidRDefault="00A83A22">
      <w:pPr>
        <w:pStyle w:val="Kehatekst2"/>
        <w:tabs>
          <w:tab w:val="left" w:pos="4962"/>
        </w:tabs>
        <w:rPr>
          <w:color w:val="000000"/>
          <w:szCs w:val="24"/>
          <w:lang w:val="et-EE"/>
        </w:rPr>
      </w:pPr>
    </w:p>
    <w:p w14:paraId="3A5EC27C" w14:textId="77777777" w:rsidR="00A83A22" w:rsidRDefault="00A83A22">
      <w:pPr>
        <w:pStyle w:val="Kehatekst2"/>
        <w:tabs>
          <w:tab w:val="left" w:pos="4962"/>
        </w:tabs>
        <w:rPr>
          <w:sz w:val="24"/>
          <w:szCs w:val="24"/>
          <w:lang w:val="et-EE"/>
        </w:rPr>
      </w:pPr>
      <w:r>
        <w:rPr>
          <w:rFonts w:ascii="Courier New" w:hAnsi="Courier New" w:cs="Courier New"/>
          <w:color w:val="000000"/>
          <w:sz w:val="8"/>
          <w:szCs w:val="8"/>
          <w:lang w:val="et-EE"/>
        </w:rPr>
        <w:t>_______________________________________________________________________________</w:t>
      </w:r>
      <w:r>
        <w:rPr>
          <w:color w:val="000000"/>
          <w:szCs w:val="24"/>
          <w:lang w:val="et-EE"/>
        </w:rPr>
        <w:tab/>
      </w:r>
      <w:r>
        <w:rPr>
          <w:rFonts w:ascii="Courier New" w:hAnsi="Courier New" w:cs="Courier New"/>
          <w:color w:val="000000"/>
          <w:sz w:val="8"/>
          <w:szCs w:val="8"/>
          <w:lang w:val="et-EE"/>
        </w:rPr>
        <w:t>_______________________________________________________________________________</w:t>
      </w:r>
    </w:p>
    <w:p w14:paraId="6057DAA6" w14:textId="77777777" w:rsidR="00A83A22" w:rsidRDefault="00A83A22">
      <w:pPr>
        <w:tabs>
          <w:tab w:val="left" w:pos="4962"/>
        </w:tabs>
        <w:jc w:val="both"/>
      </w:pPr>
      <w:r>
        <w:rPr>
          <w:sz w:val="24"/>
          <w:szCs w:val="24"/>
          <w:lang w:val="et-EE"/>
        </w:rPr>
        <w:t>Äriühing</w:t>
      </w:r>
      <w:r>
        <w:rPr>
          <w:sz w:val="24"/>
          <w:szCs w:val="24"/>
          <w:lang w:val="et-EE"/>
        </w:rPr>
        <w:tab/>
      </w:r>
      <w:r>
        <w:rPr>
          <w:sz w:val="24"/>
          <w:szCs w:val="24"/>
          <w:lang w:val="et-EE"/>
        </w:rPr>
        <w:tab/>
        <w:t>Juhatuse liige</w:t>
      </w:r>
    </w:p>
    <w:sectPr w:rsidR="00A83A2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8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21506601">
    <w:abstractNumId w:val="0"/>
  </w:num>
  <w:num w:numId="2" w16cid:durableId="465315329">
    <w:abstractNumId w:val="1"/>
  </w:num>
  <w:num w:numId="3" w16cid:durableId="819880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90"/>
    <w:rsid w:val="00006809"/>
    <w:rsid w:val="005B7E90"/>
    <w:rsid w:val="00A83A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4CECEB"/>
  <w14:defaultImageDpi w14:val="32767"/>
  <w15:chartTrackingRefBased/>
  <w15:docId w15:val="{852C3562-FDA4-414A-B1C8-2A58FDC3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allaad">
    <w:name w:val="Normal"/>
    <w:qFormat/>
    <w:pPr>
      <w:widowControl w:val="0"/>
      <w:suppressAutoHyphens/>
    </w:pPr>
    <w:rPr>
      <w:lang w:val="en-GB" w:eastAsia="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style>
  <w:style w:type="paragraph" w:customStyle="1" w:styleId="Index">
    <w:name w:val="Index"/>
    <w:basedOn w:val="Normaallaad"/>
    <w:pPr>
      <w:suppressLineNumbers/>
    </w:pPr>
  </w:style>
  <w:style w:type="paragraph" w:styleId="Kehatekst2">
    <w:name w:val="Body Text 2"/>
    <w:basedOn w:val="Normaallaad"/>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2347</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2025-09-12T13:27:00Z</dcterms:created>
  <dcterms:modified xsi:type="dcterms:W3CDTF">2025-09-12T13:27:00Z</dcterms:modified>
</cp:coreProperties>
</file>