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26F6A" w14:textId="77777777" w:rsidR="003374CA" w:rsidRDefault="003374CA">
      <w:pPr>
        <w:rPr>
          <w:rFonts w:cs="Times New Roman"/>
          <w:b/>
          <w:sz w:val="28"/>
          <w:szCs w:val="28"/>
        </w:rPr>
      </w:pPr>
      <w:r>
        <w:rPr>
          <w:rFonts w:cs="Times New Roman"/>
          <w:b/>
          <w:bCs/>
          <w:color w:val="000000"/>
          <w:sz w:val="20"/>
          <w:szCs w:val="20"/>
          <w:u w:val="single"/>
          <w:lang w:val="et-EE"/>
        </w:rPr>
        <w:t>Palun kopeerige allolev tekst oma firma blanketile ja muutke/täitke punasega kohad:</w:t>
      </w:r>
    </w:p>
    <w:p w14:paraId="4BB917E3" w14:textId="77777777" w:rsidR="003374CA" w:rsidRDefault="003374CA">
      <w:pPr>
        <w:jc w:val="center"/>
        <w:rPr>
          <w:rFonts w:cs="Times New Roman"/>
          <w:b/>
          <w:sz w:val="28"/>
          <w:szCs w:val="28"/>
        </w:rPr>
      </w:pPr>
    </w:p>
    <w:p w14:paraId="16D64C57" w14:textId="77777777" w:rsidR="003374CA" w:rsidRDefault="003374CA">
      <w:pPr>
        <w:jc w:val="center"/>
        <w:rPr>
          <w:rFonts w:cs="Times New Roman"/>
          <w:b/>
          <w:sz w:val="28"/>
          <w:szCs w:val="28"/>
        </w:rPr>
      </w:pPr>
    </w:p>
    <w:p w14:paraId="363B5629" w14:textId="77777777" w:rsidR="003374CA" w:rsidRDefault="003374CA">
      <w:pPr>
        <w:jc w:val="center"/>
        <w:rPr>
          <w:rFonts w:cs="Times New Roman"/>
          <w:b/>
          <w:sz w:val="28"/>
          <w:szCs w:val="28"/>
        </w:rPr>
      </w:pPr>
    </w:p>
    <w:p w14:paraId="1D653159" w14:textId="77777777" w:rsidR="003374CA" w:rsidRDefault="003374CA">
      <w:pPr>
        <w:jc w:val="center"/>
        <w:rPr>
          <w:rFonts w:cs="Times New Roman"/>
          <w:b/>
        </w:rPr>
      </w:pPr>
      <w:r>
        <w:rPr>
          <w:rFonts w:cs="Times New Roman"/>
          <w:b/>
          <w:sz w:val="28"/>
          <w:szCs w:val="28"/>
        </w:rPr>
        <w:t>KOOLITUSKULUDE HÜVITAMISE KOKKULEPE</w:t>
      </w:r>
    </w:p>
    <w:p w14:paraId="4E22DDA0" w14:textId="77777777" w:rsidR="003374CA" w:rsidRDefault="003374CA">
      <w:pPr>
        <w:jc w:val="center"/>
        <w:rPr>
          <w:rFonts w:cs="Times New Roman"/>
          <w:b/>
        </w:rPr>
      </w:pPr>
    </w:p>
    <w:p w14:paraId="2A9D291B" w14:textId="77777777" w:rsidR="003374CA" w:rsidRDefault="003374CA">
      <w:r>
        <w:rPr>
          <w:rFonts w:cs="Times New Roman"/>
        </w:rPr>
        <w:t xml:space="preserve">Tallinnas, </w:t>
      </w:r>
      <w:r>
        <w:rPr>
          <w:rFonts w:cs="Times New Roman"/>
          <w:color w:val="FF0000"/>
        </w:rPr>
        <w:t>1.02.2013</w:t>
      </w:r>
      <w:r>
        <w:rPr>
          <w:rFonts w:cs="Times New Roman"/>
        </w:rPr>
        <w:t>. a.</w:t>
      </w:r>
    </w:p>
    <w:p w14:paraId="6A3EAC73" w14:textId="77777777" w:rsidR="003374CA" w:rsidRDefault="003374CA"/>
    <w:p w14:paraId="016AA819" w14:textId="77777777" w:rsidR="003374CA" w:rsidRDefault="003374CA">
      <w:pPr>
        <w:jc w:val="both"/>
        <w:rPr>
          <w:rFonts w:cs="Times New Roman"/>
        </w:rPr>
      </w:pPr>
      <w:r>
        <w:rPr>
          <w:rFonts w:cs="Times New Roman"/>
          <w:color w:val="FF0000"/>
        </w:rPr>
        <w:t>Sinu Firma OÜ</w:t>
      </w:r>
      <w:r>
        <w:rPr>
          <w:rFonts w:cs="Times New Roman"/>
        </w:rPr>
        <w:t xml:space="preserve">, mida esindab juhatuse liige </w:t>
      </w:r>
      <w:r>
        <w:rPr>
          <w:rFonts w:cs="Times New Roman"/>
          <w:color w:val="FF0000"/>
        </w:rPr>
        <w:t>Lahe Mees</w:t>
      </w:r>
      <w:r>
        <w:rPr>
          <w:rFonts w:cs="Times New Roman"/>
        </w:rPr>
        <w:t xml:space="preserve"> (edaspidi Tööandja) ühelt poolt ja </w:t>
      </w:r>
      <w:r>
        <w:rPr>
          <w:rFonts w:cs="Times New Roman"/>
          <w:color w:val="FF0000"/>
        </w:rPr>
        <w:t>Robert Mesikäpp</w:t>
      </w:r>
      <w:r>
        <w:rPr>
          <w:rFonts w:cs="Times New Roman"/>
        </w:rPr>
        <w:t xml:space="preserve"> (edaspidi Töötaja) teiselt poolt, keda nimetatakse ka Poolteks leppisid kokku alljärgnevas:</w:t>
      </w:r>
    </w:p>
    <w:p w14:paraId="73BF8545" w14:textId="77777777" w:rsidR="003374CA" w:rsidRDefault="003374CA">
      <w:pPr>
        <w:pStyle w:val="ListParagraph"/>
        <w:numPr>
          <w:ilvl w:val="0"/>
          <w:numId w:val="1"/>
        </w:numPr>
        <w:jc w:val="both"/>
        <w:rPr>
          <w:rFonts w:cs="Times New Roman"/>
        </w:rPr>
      </w:pPr>
      <w:r>
        <w:rPr>
          <w:rFonts w:cs="Times New Roman"/>
        </w:rPr>
        <w:t xml:space="preserve">Käesoleva kokkuleppe eesmärk on näha ette tingimused, mille alusel Tööandja teeb  Töötaja koolitamiseks lisakulutusi, võrreldes Töötaja koolitamiseks tehtud mõistlike kuludega, ning aeg, mille jooksul Töötaja kohustub Tööandja juures töötama nende kulude hüvitamiseks. </w:t>
      </w:r>
    </w:p>
    <w:p w14:paraId="15689F22" w14:textId="77777777" w:rsidR="003374CA" w:rsidRDefault="003374CA">
      <w:pPr>
        <w:pStyle w:val="ListParagraph"/>
        <w:numPr>
          <w:ilvl w:val="0"/>
          <w:numId w:val="1"/>
        </w:numPr>
        <w:jc w:val="both"/>
        <w:rPr>
          <w:rFonts w:cs="Times New Roman"/>
        </w:rPr>
      </w:pPr>
      <w:r>
        <w:rPr>
          <w:rFonts w:cs="Times New Roman"/>
        </w:rPr>
        <w:t xml:space="preserve">Töötaja osaleb ajavahemikus </w:t>
      </w:r>
      <w:r>
        <w:rPr>
          <w:rFonts w:cs="Times New Roman"/>
          <w:color w:val="FF0000"/>
        </w:rPr>
        <w:t>01.03.2013</w:t>
      </w:r>
      <w:r>
        <w:rPr>
          <w:rFonts w:cs="Times New Roman"/>
        </w:rPr>
        <w:t xml:space="preserve">a. kuni </w:t>
      </w:r>
      <w:r>
        <w:rPr>
          <w:rFonts w:cs="Times New Roman"/>
          <w:color w:val="FF0000"/>
        </w:rPr>
        <w:t>30.03.20103</w:t>
      </w:r>
      <w:r>
        <w:rPr>
          <w:rFonts w:cs="Times New Roman"/>
        </w:rPr>
        <w:t xml:space="preserve">a. </w:t>
      </w:r>
      <w:r>
        <w:rPr>
          <w:rFonts w:cs="Times New Roman"/>
          <w:color w:val="FF0000"/>
        </w:rPr>
        <w:t>Tarkur OÜ</w:t>
      </w:r>
      <w:r>
        <w:rPr>
          <w:rFonts w:cs="Times New Roman"/>
        </w:rPr>
        <w:t xml:space="preserve"> poolt korraldataval finantsjuhi täienduskoolitusel.</w:t>
      </w:r>
    </w:p>
    <w:p w14:paraId="69AD8C21" w14:textId="77777777" w:rsidR="003374CA" w:rsidRDefault="003374CA">
      <w:pPr>
        <w:pStyle w:val="ListParagraph"/>
        <w:numPr>
          <w:ilvl w:val="0"/>
          <w:numId w:val="1"/>
        </w:numPr>
        <w:jc w:val="both"/>
        <w:rPr>
          <w:rFonts w:cs="Times New Roman"/>
        </w:rPr>
      </w:pPr>
      <w:r>
        <w:rPr>
          <w:rFonts w:cs="Times New Roman"/>
        </w:rPr>
        <w:t xml:space="preserve">Tööandja maksab Töötaja eest koolituse osalustasu 1000 eurot. </w:t>
      </w:r>
    </w:p>
    <w:p w14:paraId="41E5B158" w14:textId="77777777" w:rsidR="003374CA" w:rsidRDefault="003374CA">
      <w:pPr>
        <w:pStyle w:val="ListParagraph"/>
        <w:numPr>
          <w:ilvl w:val="0"/>
          <w:numId w:val="1"/>
        </w:numPr>
        <w:jc w:val="both"/>
        <w:rPr>
          <w:rFonts w:cs="Times New Roman"/>
        </w:rPr>
      </w:pPr>
      <w:r>
        <w:rPr>
          <w:rFonts w:cs="Times New Roman"/>
        </w:rPr>
        <w:t xml:space="preserve">Töötaja kohustub Tööandja kulul koolitusel osalemise eest töötama Tööandja juures 24 kuud alates </w:t>
      </w:r>
      <w:r>
        <w:rPr>
          <w:rFonts w:cs="Times New Roman"/>
          <w:color w:val="FF0000"/>
        </w:rPr>
        <w:t>31.03.2013</w:t>
      </w:r>
      <w:r>
        <w:rPr>
          <w:rFonts w:cs="Times New Roman"/>
        </w:rPr>
        <w:t>. a.</w:t>
      </w:r>
    </w:p>
    <w:p w14:paraId="23D15144" w14:textId="77777777" w:rsidR="003374CA" w:rsidRDefault="003374CA">
      <w:pPr>
        <w:pStyle w:val="ListParagraph"/>
        <w:numPr>
          <w:ilvl w:val="0"/>
          <w:numId w:val="1"/>
        </w:numPr>
        <w:jc w:val="both"/>
        <w:rPr>
          <w:rFonts w:cs="Times New Roman"/>
        </w:rPr>
      </w:pPr>
      <w:r>
        <w:rPr>
          <w:rFonts w:cs="Times New Roman"/>
        </w:rPr>
        <w:t xml:space="preserve">Kui Töötaja ütleb töölepingu üles enne siduvusaja möödumist, hüvitab ta Tööandjale koolituse osalustasu proportsionaalselt siduvusaja lõpuni jäänud ajaga, välja arvatud kui töölepingu ülesütlemise põhjuseks on tööandjapoolne oluline töölepingu rikkumine. </w:t>
      </w:r>
    </w:p>
    <w:p w14:paraId="30275E71" w14:textId="77777777" w:rsidR="003374CA" w:rsidRDefault="003374CA">
      <w:pPr>
        <w:pStyle w:val="ListParagraph"/>
        <w:numPr>
          <w:ilvl w:val="0"/>
          <w:numId w:val="1"/>
        </w:numPr>
        <w:jc w:val="both"/>
        <w:rPr>
          <w:rFonts w:cs="Times New Roman"/>
        </w:rPr>
      </w:pPr>
      <w:r>
        <w:rPr>
          <w:rFonts w:cs="Times New Roman"/>
        </w:rPr>
        <w:t>Kui Tööandja ütleb töölepingu Töötajaga üles enne siduvusaja möödumist Töötajapoolse töölepingu olulise rikkumise tõttu, hüvitab Töötaja Tööandjale koolituse osalustasu proportsionaalselt siduvusaja lõpuni jäänud ajaga.</w:t>
      </w:r>
    </w:p>
    <w:p w14:paraId="715EEC7D" w14:textId="77777777" w:rsidR="003374CA" w:rsidRDefault="003374CA">
      <w:pPr>
        <w:pStyle w:val="ListParagraph"/>
        <w:numPr>
          <w:ilvl w:val="0"/>
          <w:numId w:val="1"/>
        </w:numPr>
        <w:jc w:val="both"/>
        <w:rPr>
          <w:rFonts w:cs="Times New Roman"/>
        </w:rPr>
      </w:pPr>
      <w:r>
        <w:rPr>
          <w:rFonts w:cs="Times New Roman"/>
        </w:rPr>
        <w:t>Kokkulepet muudetakse poolte kirjalikul kokkuleppel.</w:t>
      </w:r>
    </w:p>
    <w:p w14:paraId="61A376A3" w14:textId="77777777" w:rsidR="003374CA" w:rsidRDefault="003374CA">
      <w:pPr>
        <w:pStyle w:val="ListParagraph"/>
        <w:numPr>
          <w:ilvl w:val="0"/>
          <w:numId w:val="1"/>
        </w:numPr>
        <w:jc w:val="both"/>
        <w:rPr>
          <w:rFonts w:cs="Times New Roman"/>
        </w:rPr>
      </w:pPr>
      <w:r>
        <w:rPr>
          <w:rFonts w:cs="Times New Roman"/>
        </w:rPr>
        <w:t xml:space="preserve">Kokkuleppes sätestamata küsimustes juhinduvad pooled Eesti Vabariigi õigusaktidest. </w:t>
      </w:r>
    </w:p>
    <w:p w14:paraId="570B3589" w14:textId="77777777" w:rsidR="003374CA" w:rsidRDefault="003374CA">
      <w:pPr>
        <w:pStyle w:val="ListParagraph"/>
        <w:numPr>
          <w:ilvl w:val="0"/>
          <w:numId w:val="1"/>
        </w:numPr>
        <w:jc w:val="both"/>
        <w:rPr>
          <w:rFonts w:cs="Times New Roman"/>
        </w:rPr>
      </w:pPr>
      <w:r>
        <w:rPr>
          <w:rFonts w:cs="Times New Roman"/>
        </w:rPr>
        <w:t xml:space="preserve">Kokkulepe on koostatud kahes eksemplaris, üks kummalegi poolele. </w:t>
      </w:r>
    </w:p>
    <w:p w14:paraId="6411BF4E" w14:textId="77777777" w:rsidR="003374CA" w:rsidRDefault="003374CA">
      <w:pPr>
        <w:pStyle w:val="ListParagraph"/>
        <w:numPr>
          <w:ilvl w:val="0"/>
          <w:numId w:val="1"/>
        </w:numPr>
        <w:jc w:val="both"/>
        <w:rPr>
          <w:rFonts w:cs="Times New Roman"/>
        </w:rPr>
      </w:pPr>
      <w:r>
        <w:rPr>
          <w:rFonts w:cs="Times New Roman"/>
        </w:rPr>
        <w:t xml:space="preserve">Kokkulepe on </w:t>
      </w:r>
      <w:r>
        <w:rPr>
          <w:rFonts w:cs="Times New Roman"/>
          <w:color w:val="FF0000"/>
        </w:rPr>
        <w:t>01.02.20013</w:t>
      </w:r>
      <w:r>
        <w:rPr>
          <w:rFonts w:cs="Times New Roman"/>
        </w:rPr>
        <w:t xml:space="preserve">. a. sõlmitud töölepingu  nr. </w:t>
      </w:r>
      <w:r>
        <w:rPr>
          <w:rFonts w:cs="Times New Roman"/>
          <w:color w:val="FF0000"/>
        </w:rPr>
        <w:t>01</w:t>
      </w:r>
      <w:r>
        <w:rPr>
          <w:rFonts w:cs="Times New Roman"/>
        </w:rPr>
        <w:t>, lahutamatu lisa.</w:t>
      </w:r>
    </w:p>
    <w:p w14:paraId="17E4FAD1" w14:textId="77777777" w:rsidR="003374CA" w:rsidRDefault="003374CA">
      <w:pPr>
        <w:jc w:val="both"/>
        <w:rPr>
          <w:rFonts w:cs="Times New Roman"/>
        </w:rPr>
      </w:pPr>
    </w:p>
    <w:p w14:paraId="4676D17B" w14:textId="77777777" w:rsidR="003374CA" w:rsidRDefault="003374CA">
      <w:pPr>
        <w:jc w:val="both"/>
        <w:rPr>
          <w:rFonts w:cs="Times New Roman"/>
        </w:rPr>
      </w:pPr>
    </w:p>
    <w:p w14:paraId="574F464E" w14:textId="77777777" w:rsidR="003374CA" w:rsidRDefault="003374CA">
      <w:pPr>
        <w:jc w:val="both"/>
        <w:rPr>
          <w:rFonts w:cs="Times New Roman"/>
        </w:rPr>
      </w:pPr>
      <w:r>
        <w:rPr>
          <w:rFonts w:ascii="Courier New" w:hAnsi="Courier New" w:cs="Courier New"/>
          <w:sz w:val="8"/>
          <w:szCs w:val="8"/>
        </w:rPr>
        <w:t>____________________________________________________________________</w:t>
      </w:r>
      <w:r>
        <w:rPr>
          <w:rFonts w:ascii="Courier New" w:hAnsi="Courier New" w:cs="Courier New"/>
          <w:sz w:val="8"/>
          <w:szCs w:val="8"/>
        </w:rPr>
        <w:tab/>
      </w:r>
      <w:r>
        <w:rPr>
          <w:rFonts w:ascii="Courier New" w:hAnsi="Courier New" w:cs="Courier New"/>
          <w:sz w:val="8"/>
          <w:szCs w:val="8"/>
        </w:rPr>
        <w:tab/>
      </w:r>
      <w:r>
        <w:rPr>
          <w:rFonts w:ascii="Courier New" w:hAnsi="Courier New" w:cs="Courier New"/>
          <w:sz w:val="8"/>
          <w:szCs w:val="8"/>
        </w:rPr>
        <w:tab/>
        <w:t>____________________________________________________________________</w:t>
      </w:r>
    </w:p>
    <w:p w14:paraId="17490A63" w14:textId="77777777" w:rsidR="003374CA" w:rsidRDefault="003374CA">
      <w:pPr>
        <w:jc w:val="both"/>
      </w:pPr>
      <w:r>
        <w:rPr>
          <w:rFonts w:cs="Times New Roman"/>
        </w:rPr>
        <w:t>Tööandja</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Töötaja</w:t>
      </w:r>
    </w:p>
    <w:p w14:paraId="68202897" w14:textId="77777777" w:rsidR="003374CA" w:rsidRDefault="003374CA"/>
    <w:sectPr w:rsidR="00000000">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29075195">
    <w:abstractNumId w:val="0"/>
  </w:num>
  <w:num w:numId="2" w16cid:durableId="272640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219"/>
    <w:rsid w:val="003374CA"/>
    <w:rsid w:val="006B621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D244EE"/>
  <w15:chartTrackingRefBased/>
  <w15:docId w15:val="{5D1C2E7B-52DE-4DC2-9B73-7DB48E670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rPr>
      <w:rFonts w:eastAsia="Arial Unicode MS" w:cs="Arial Unicode MS"/>
      <w:kern w:val="1"/>
      <w:sz w:val="24"/>
      <w:szCs w:val="24"/>
      <w:lang w:val="en" w:eastAsia="hi-I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rPr>
      <w:rFonts w:cs="Times New Roman"/>
    </w:rPr>
  </w:style>
  <w:style w:type="paragraph" w:customStyle="1" w:styleId="Heading">
    <w:name w:val="Heading"/>
    <w:basedOn w:val="Normaallaad"/>
    <w:next w:val="Kehatekst"/>
    <w:pPr>
      <w:keepNext/>
      <w:spacing w:before="240" w:after="120"/>
    </w:pPr>
    <w:rPr>
      <w:rFonts w:ascii="Arial" w:hAnsi="Arial"/>
      <w:sz w:val="28"/>
      <w:szCs w:val="28"/>
    </w:rPr>
  </w:style>
  <w:style w:type="paragraph" w:styleId="Kehatekst">
    <w:name w:val="Body Text"/>
    <w:basedOn w:val="Normaallaad"/>
    <w:pPr>
      <w:spacing w:after="120"/>
    </w:pPr>
  </w:style>
  <w:style w:type="paragraph" w:styleId="Loend">
    <w:name w:val="List"/>
    <w:basedOn w:val="Kehatekst"/>
  </w:style>
  <w:style w:type="paragraph" w:customStyle="1" w:styleId="Caption">
    <w:name w:val="Caption"/>
    <w:basedOn w:val="Normaallaad"/>
    <w:pPr>
      <w:suppressLineNumbers/>
      <w:spacing w:before="120" w:after="120"/>
    </w:pPr>
    <w:rPr>
      <w:i/>
      <w:iCs/>
    </w:rPr>
  </w:style>
  <w:style w:type="paragraph" w:customStyle="1" w:styleId="Index">
    <w:name w:val="Index"/>
    <w:basedOn w:val="Normaallaad"/>
    <w:pPr>
      <w:suppressLineNumbers/>
    </w:pPr>
  </w:style>
  <w:style w:type="paragraph" w:customStyle="1" w:styleId="ListParagraph">
    <w:name w:val="List Paragraph"/>
    <w:basedOn w:val="Normaallaa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1564</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 Ruus</dc:creator>
  <cp:keywords/>
  <cp:lastModifiedBy>Rain Ruus</cp:lastModifiedBy>
  <cp:revision>2</cp:revision>
  <cp:lastPrinted>1601-01-01T00:00:00Z</cp:lastPrinted>
  <dcterms:created xsi:type="dcterms:W3CDTF">2025-09-12T13:28:00Z</dcterms:created>
  <dcterms:modified xsi:type="dcterms:W3CDTF">2025-09-12T13:28:00Z</dcterms:modified>
</cp:coreProperties>
</file>